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E7E61" w14:textId="77777777" w:rsidR="00DC6EAE" w:rsidRDefault="00DC6EAE">
      <w:pPr>
        <w:jc w:val="center"/>
        <w:rPr>
          <w:b/>
          <w:sz w:val="22"/>
          <w:szCs w:val="22"/>
        </w:rPr>
      </w:pPr>
    </w:p>
    <w:p w14:paraId="7B329E96" w14:textId="5EE1441A" w:rsidR="004464CB" w:rsidRPr="00C70D4D" w:rsidRDefault="000A048E">
      <w:pPr>
        <w:jc w:val="center"/>
        <w:rPr>
          <w:b/>
          <w:sz w:val="22"/>
          <w:szCs w:val="22"/>
        </w:rPr>
      </w:pPr>
      <w:r w:rsidRPr="00C70D4D">
        <w:rPr>
          <w:b/>
          <w:sz w:val="22"/>
          <w:szCs w:val="22"/>
        </w:rPr>
        <w:t>VILLAGE OF WESTPHALIA</w:t>
      </w:r>
    </w:p>
    <w:p w14:paraId="5FFAE184" w14:textId="77777777" w:rsidR="004464CB" w:rsidRPr="00C70D4D" w:rsidRDefault="000A048E">
      <w:pPr>
        <w:jc w:val="center"/>
        <w:rPr>
          <w:b/>
          <w:i/>
          <w:sz w:val="22"/>
          <w:szCs w:val="22"/>
        </w:rPr>
      </w:pPr>
      <w:r w:rsidRPr="00C70D4D">
        <w:rPr>
          <w:b/>
          <w:i/>
          <w:sz w:val="22"/>
          <w:szCs w:val="22"/>
        </w:rPr>
        <w:t>COUNCIL MEETING</w:t>
      </w:r>
    </w:p>
    <w:p w14:paraId="36AA7D10" w14:textId="6557B539" w:rsidR="004464CB" w:rsidRPr="00C70D4D" w:rsidRDefault="00291C93">
      <w:pPr>
        <w:jc w:val="center"/>
        <w:rPr>
          <w:b/>
          <w:i/>
          <w:sz w:val="22"/>
          <w:szCs w:val="22"/>
        </w:rPr>
      </w:pPr>
      <w:r>
        <w:rPr>
          <w:b/>
          <w:i/>
          <w:sz w:val="22"/>
          <w:szCs w:val="22"/>
        </w:rPr>
        <w:t>June 3</w:t>
      </w:r>
      <w:r w:rsidR="004E33BF" w:rsidRPr="00C70D4D">
        <w:rPr>
          <w:b/>
          <w:i/>
          <w:sz w:val="22"/>
          <w:szCs w:val="22"/>
        </w:rPr>
        <w:t>, 202</w:t>
      </w:r>
      <w:r w:rsidR="00650F97" w:rsidRPr="00C70D4D">
        <w:rPr>
          <w:b/>
          <w:i/>
          <w:sz w:val="22"/>
          <w:szCs w:val="22"/>
        </w:rPr>
        <w:t>4</w:t>
      </w:r>
    </w:p>
    <w:p w14:paraId="458CAF2C" w14:textId="77777777" w:rsidR="004464CB" w:rsidRPr="0086757D" w:rsidRDefault="004464CB">
      <w:pPr>
        <w:rPr>
          <w:sz w:val="19"/>
          <w:szCs w:val="19"/>
        </w:rPr>
      </w:pPr>
    </w:p>
    <w:p w14:paraId="17A356A1" w14:textId="77777777" w:rsidR="00EC5750" w:rsidRPr="0086757D" w:rsidRDefault="00EC5750">
      <w:pPr>
        <w:rPr>
          <w:sz w:val="19"/>
          <w:szCs w:val="19"/>
        </w:rPr>
      </w:pPr>
    </w:p>
    <w:p w14:paraId="5B4F3F7B" w14:textId="77777777" w:rsidR="004464CB" w:rsidRPr="00A70EC8" w:rsidRDefault="000A048E">
      <w:pPr>
        <w:rPr>
          <w:sz w:val="19"/>
          <w:szCs w:val="19"/>
        </w:rPr>
      </w:pPr>
      <w:r w:rsidRPr="00A70EC8">
        <w:rPr>
          <w:sz w:val="19"/>
          <w:szCs w:val="19"/>
        </w:rPr>
        <w:t>The meeting of the Westphalia Village Council was called to order by President Tim Fandel at 7:00 p.m. and opened with the Pledge of Allegiance given to the flag.</w:t>
      </w:r>
    </w:p>
    <w:p w14:paraId="0A434082" w14:textId="3BA811EE" w:rsidR="004464CB" w:rsidRPr="00A70EC8" w:rsidRDefault="004464CB">
      <w:pPr>
        <w:rPr>
          <w:sz w:val="19"/>
          <w:szCs w:val="19"/>
        </w:rPr>
      </w:pPr>
    </w:p>
    <w:p w14:paraId="49AF210B" w14:textId="77777777" w:rsidR="00D05A8C" w:rsidRPr="00A70EC8" w:rsidRDefault="00D05A8C">
      <w:pPr>
        <w:rPr>
          <w:sz w:val="19"/>
          <w:szCs w:val="19"/>
        </w:rPr>
      </w:pPr>
    </w:p>
    <w:p w14:paraId="510E6124" w14:textId="77777777" w:rsidR="004464CB" w:rsidRPr="00A70EC8" w:rsidRDefault="000A048E">
      <w:pPr>
        <w:rPr>
          <w:sz w:val="19"/>
          <w:szCs w:val="19"/>
          <w:u w:val="single"/>
        </w:rPr>
      </w:pPr>
      <w:bookmarkStart w:id="0" w:name="_heading=h.gjdgxs" w:colFirst="0" w:colLast="0"/>
      <w:bookmarkEnd w:id="0"/>
      <w:r w:rsidRPr="00A70EC8">
        <w:rPr>
          <w:b/>
          <w:i/>
          <w:sz w:val="19"/>
          <w:szCs w:val="19"/>
          <w:u w:val="single"/>
        </w:rPr>
        <w:t>Council Members in Attendance:</w:t>
      </w:r>
      <w:r w:rsidRPr="00A70EC8">
        <w:rPr>
          <w:b/>
          <w:i/>
          <w:sz w:val="19"/>
          <w:szCs w:val="19"/>
          <w:u w:val="single"/>
        </w:rPr>
        <w:tab/>
      </w:r>
    </w:p>
    <w:tbl>
      <w:tblPr>
        <w:tblStyle w:val="a"/>
        <w:tblW w:w="8136" w:type="dxa"/>
        <w:tblLayout w:type="fixed"/>
        <w:tblLook w:val="0400" w:firstRow="0" w:lastRow="0" w:firstColumn="0" w:lastColumn="0" w:noHBand="0" w:noVBand="1"/>
      </w:tblPr>
      <w:tblGrid>
        <w:gridCol w:w="2520"/>
        <w:gridCol w:w="1872"/>
        <w:gridCol w:w="1872"/>
        <w:gridCol w:w="1872"/>
      </w:tblGrid>
      <w:tr w:rsidR="00A70EC8" w:rsidRPr="00A70EC8" w14:paraId="7C6ED5DC" w14:textId="2110D248" w:rsidTr="0016019C">
        <w:trPr>
          <w:trHeight w:val="230"/>
        </w:trPr>
        <w:tc>
          <w:tcPr>
            <w:tcW w:w="2520" w:type="dxa"/>
          </w:tcPr>
          <w:p w14:paraId="2FB17879" w14:textId="77777777" w:rsidR="00594054" w:rsidRPr="00A70EC8" w:rsidRDefault="00594054">
            <w:pPr>
              <w:rPr>
                <w:sz w:val="19"/>
                <w:szCs w:val="19"/>
              </w:rPr>
            </w:pPr>
            <w:bookmarkStart w:id="1" w:name="_heading=h.30j0zll" w:colFirst="0" w:colLast="0"/>
            <w:bookmarkEnd w:id="1"/>
            <w:r w:rsidRPr="00A70EC8">
              <w:rPr>
                <w:sz w:val="19"/>
                <w:szCs w:val="19"/>
              </w:rPr>
              <w:t>Tim Fandel, President</w:t>
            </w:r>
          </w:p>
        </w:tc>
        <w:tc>
          <w:tcPr>
            <w:tcW w:w="1872" w:type="dxa"/>
          </w:tcPr>
          <w:p w14:paraId="46677DFE" w14:textId="669E7E3E" w:rsidR="00594054" w:rsidRPr="00A70EC8" w:rsidRDefault="00FD5224">
            <w:pPr>
              <w:rPr>
                <w:sz w:val="19"/>
                <w:szCs w:val="19"/>
              </w:rPr>
            </w:pPr>
            <w:r w:rsidRPr="00A70EC8">
              <w:rPr>
                <w:sz w:val="19"/>
                <w:szCs w:val="19"/>
              </w:rPr>
              <w:t>Kevin Krzeminski</w:t>
            </w:r>
          </w:p>
        </w:tc>
        <w:tc>
          <w:tcPr>
            <w:tcW w:w="1872" w:type="dxa"/>
          </w:tcPr>
          <w:p w14:paraId="0B59506B" w14:textId="18976F6D" w:rsidR="00594054" w:rsidRPr="00A70EC8" w:rsidRDefault="00C9150C">
            <w:pPr>
              <w:rPr>
                <w:sz w:val="19"/>
                <w:szCs w:val="19"/>
              </w:rPr>
            </w:pPr>
            <w:r w:rsidRPr="00A70EC8">
              <w:rPr>
                <w:sz w:val="19"/>
                <w:szCs w:val="19"/>
              </w:rPr>
              <w:t>Tanner Droste</w:t>
            </w:r>
          </w:p>
        </w:tc>
        <w:tc>
          <w:tcPr>
            <w:tcW w:w="1872" w:type="dxa"/>
          </w:tcPr>
          <w:p w14:paraId="1D5FD56C" w14:textId="5E8AEBCC" w:rsidR="00594054" w:rsidRPr="00A70EC8" w:rsidRDefault="00594054">
            <w:pPr>
              <w:rPr>
                <w:sz w:val="19"/>
                <w:szCs w:val="19"/>
              </w:rPr>
            </w:pPr>
            <w:r w:rsidRPr="00A70EC8">
              <w:rPr>
                <w:sz w:val="19"/>
                <w:szCs w:val="19"/>
              </w:rPr>
              <w:t>Jim Pivarnik</w:t>
            </w:r>
          </w:p>
        </w:tc>
      </w:tr>
      <w:tr w:rsidR="00A70EC8" w:rsidRPr="00A70EC8" w14:paraId="12B2341D" w14:textId="008B4BBB" w:rsidTr="0016019C">
        <w:trPr>
          <w:trHeight w:val="230"/>
        </w:trPr>
        <w:tc>
          <w:tcPr>
            <w:tcW w:w="2520" w:type="dxa"/>
          </w:tcPr>
          <w:p w14:paraId="430F5394" w14:textId="77777777" w:rsidR="00594054" w:rsidRPr="00A70EC8" w:rsidRDefault="00594054">
            <w:pPr>
              <w:rPr>
                <w:sz w:val="19"/>
                <w:szCs w:val="19"/>
              </w:rPr>
            </w:pPr>
            <w:r w:rsidRPr="00A70EC8">
              <w:rPr>
                <w:sz w:val="19"/>
                <w:szCs w:val="19"/>
              </w:rPr>
              <w:t>David Boswell, Clerk</w:t>
            </w:r>
          </w:p>
        </w:tc>
        <w:tc>
          <w:tcPr>
            <w:tcW w:w="1872" w:type="dxa"/>
          </w:tcPr>
          <w:p w14:paraId="3E063BF1" w14:textId="3B95E36D" w:rsidR="00594054" w:rsidRPr="00A70EC8" w:rsidRDefault="00594054">
            <w:pPr>
              <w:rPr>
                <w:sz w:val="19"/>
                <w:szCs w:val="19"/>
              </w:rPr>
            </w:pPr>
            <w:r w:rsidRPr="00A70EC8">
              <w:rPr>
                <w:sz w:val="19"/>
                <w:szCs w:val="19"/>
              </w:rPr>
              <w:t>Bill Schmitt</w:t>
            </w:r>
          </w:p>
        </w:tc>
        <w:tc>
          <w:tcPr>
            <w:tcW w:w="1872" w:type="dxa"/>
          </w:tcPr>
          <w:p w14:paraId="10366AF7" w14:textId="09A2EF1F" w:rsidR="00594054" w:rsidRPr="00A70EC8" w:rsidRDefault="00594054">
            <w:pPr>
              <w:rPr>
                <w:sz w:val="19"/>
                <w:szCs w:val="19"/>
              </w:rPr>
            </w:pPr>
            <w:r w:rsidRPr="00A70EC8">
              <w:rPr>
                <w:sz w:val="19"/>
                <w:szCs w:val="19"/>
              </w:rPr>
              <w:t>Steve Miller</w:t>
            </w:r>
          </w:p>
        </w:tc>
        <w:tc>
          <w:tcPr>
            <w:tcW w:w="1872" w:type="dxa"/>
          </w:tcPr>
          <w:p w14:paraId="7AE500F3" w14:textId="289B8ED0" w:rsidR="00594054" w:rsidRPr="00A70EC8" w:rsidRDefault="0051037C">
            <w:pPr>
              <w:rPr>
                <w:sz w:val="19"/>
                <w:szCs w:val="19"/>
              </w:rPr>
            </w:pPr>
            <w:r w:rsidRPr="00A70EC8">
              <w:rPr>
                <w:sz w:val="19"/>
                <w:szCs w:val="19"/>
              </w:rPr>
              <w:t>Phil Smith</w:t>
            </w:r>
          </w:p>
        </w:tc>
      </w:tr>
    </w:tbl>
    <w:p w14:paraId="2A3A116F" w14:textId="78140BF4" w:rsidR="004464CB" w:rsidRPr="00291C93" w:rsidRDefault="004464CB">
      <w:pPr>
        <w:tabs>
          <w:tab w:val="left" w:pos="1108"/>
        </w:tabs>
        <w:rPr>
          <w:color w:val="FF0000"/>
          <w:sz w:val="19"/>
          <w:szCs w:val="19"/>
        </w:rPr>
      </w:pPr>
    </w:p>
    <w:p w14:paraId="2195FC4E" w14:textId="77777777" w:rsidR="0086757D" w:rsidRPr="00291C93" w:rsidRDefault="0086757D">
      <w:pPr>
        <w:tabs>
          <w:tab w:val="left" w:pos="1108"/>
        </w:tabs>
        <w:rPr>
          <w:color w:val="FF0000"/>
          <w:sz w:val="19"/>
          <w:szCs w:val="19"/>
        </w:rPr>
      </w:pPr>
    </w:p>
    <w:p w14:paraId="098C4AFC" w14:textId="461C81FC" w:rsidR="004464CB" w:rsidRPr="00582207" w:rsidRDefault="000A048E">
      <w:pPr>
        <w:rPr>
          <w:sz w:val="19"/>
          <w:szCs w:val="19"/>
        </w:rPr>
      </w:pPr>
      <w:r w:rsidRPr="00582207">
        <w:rPr>
          <w:b/>
          <w:i/>
          <w:sz w:val="19"/>
          <w:szCs w:val="19"/>
          <w:u w:val="single"/>
        </w:rPr>
        <w:t>Minutes &amp; Agenda</w:t>
      </w:r>
      <w:r w:rsidRPr="00582207">
        <w:rPr>
          <w:b/>
          <w:i/>
          <w:sz w:val="19"/>
          <w:szCs w:val="19"/>
        </w:rPr>
        <w:t>:</w:t>
      </w:r>
      <w:r w:rsidRPr="00582207">
        <w:rPr>
          <w:sz w:val="19"/>
          <w:szCs w:val="19"/>
        </w:rPr>
        <w:t xml:space="preserve">   </w:t>
      </w:r>
      <w:r w:rsidR="008B03AB" w:rsidRPr="00582207">
        <w:rPr>
          <w:sz w:val="19"/>
          <w:szCs w:val="19"/>
        </w:rPr>
        <w:t xml:space="preserve">Member </w:t>
      </w:r>
      <w:r w:rsidR="00A70EC8" w:rsidRPr="00582207">
        <w:rPr>
          <w:sz w:val="19"/>
          <w:szCs w:val="19"/>
        </w:rPr>
        <w:t>Pivarnik</w:t>
      </w:r>
      <w:r w:rsidRPr="00582207">
        <w:rPr>
          <w:sz w:val="19"/>
          <w:szCs w:val="19"/>
        </w:rPr>
        <w:t xml:space="preserve"> made the motion, supported by Member </w:t>
      </w:r>
      <w:r w:rsidR="00582207" w:rsidRPr="00582207">
        <w:rPr>
          <w:sz w:val="19"/>
          <w:szCs w:val="19"/>
        </w:rPr>
        <w:t>Schmitt</w:t>
      </w:r>
      <w:r w:rsidR="00EF044F" w:rsidRPr="00582207">
        <w:rPr>
          <w:sz w:val="19"/>
          <w:szCs w:val="19"/>
        </w:rPr>
        <w:t>,</w:t>
      </w:r>
      <w:r w:rsidRPr="00582207">
        <w:rPr>
          <w:sz w:val="19"/>
          <w:szCs w:val="19"/>
        </w:rPr>
        <w:t xml:space="preserve"> to approve the minutes of the </w:t>
      </w:r>
      <w:r w:rsidR="00FD5224" w:rsidRPr="00582207">
        <w:rPr>
          <w:sz w:val="19"/>
          <w:szCs w:val="19"/>
        </w:rPr>
        <w:t>previous</w:t>
      </w:r>
      <w:r w:rsidR="00D81299" w:rsidRPr="00582207">
        <w:rPr>
          <w:sz w:val="19"/>
          <w:szCs w:val="19"/>
        </w:rPr>
        <w:t xml:space="preserve"> </w:t>
      </w:r>
      <w:r w:rsidRPr="00582207">
        <w:rPr>
          <w:sz w:val="19"/>
          <w:szCs w:val="19"/>
        </w:rPr>
        <w:t>meeting</w:t>
      </w:r>
      <w:r w:rsidR="007875A1" w:rsidRPr="00582207">
        <w:rPr>
          <w:sz w:val="19"/>
          <w:szCs w:val="19"/>
        </w:rPr>
        <w:t xml:space="preserve"> </w:t>
      </w:r>
      <w:r w:rsidRPr="00582207">
        <w:rPr>
          <w:sz w:val="19"/>
          <w:szCs w:val="19"/>
        </w:rPr>
        <w:t xml:space="preserve">as presented and the </w:t>
      </w:r>
      <w:r w:rsidR="00EF6243" w:rsidRPr="00582207">
        <w:rPr>
          <w:sz w:val="19"/>
          <w:szCs w:val="19"/>
        </w:rPr>
        <w:t>agenda</w:t>
      </w:r>
      <w:r w:rsidRPr="00582207">
        <w:rPr>
          <w:sz w:val="19"/>
          <w:szCs w:val="19"/>
        </w:rPr>
        <w:t xml:space="preserve"> for t</w:t>
      </w:r>
      <w:r w:rsidR="00FE3B32" w:rsidRPr="00582207">
        <w:rPr>
          <w:sz w:val="19"/>
          <w:szCs w:val="19"/>
        </w:rPr>
        <w:t xml:space="preserve">onight’s </w:t>
      </w:r>
      <w:r w:rsidR="007875A1" w:rsidRPr="00582207">
        <w:rPr>
          <w:sz w:val="19"/>
          <w:szCs w:val="19"/>
        </w:rPr>
        <w:t xml:space="preserve">meeting, </w:t>
      </w:r>
      <w:r w:rsidR="00FE3B32" w:rsidRPr="00582207">
        <w:rPr>
          <w:sz w:val="19"/>
          <w:szCs w:val="19"/>
        </w:rPr>
        <w:t>as presented</w:t>
      </w:r>
      <w:r w:rsidR="000C65A2" w:rsidRPr="00582207">
        <w:rPr>
          <w:sz w:val="19"/>
          <w:szCs w:val="19"/>
        </w:rPr>
        <w:t>.</w:t>
      </w:r>
      <w:r w:rsidRPr="00582207">
        <w:rPr>
          <w:sz w:val="19"/>
          <w:szCs w:val="19"/>
        </w:rPr>
        <w:t xml:space="preserve"> Motion carried.    </w:t>
      </w:r>
    </w:p>
    <w:p w14:paraId="66256C81" w14:textId="77777777" w:rsidR="004464CB" w:rsidRPr="00582207" w:rsidRDefault="004464CB">
      <w:pPr>
        <w:rPr>
          <w:sz w:val="19"/>
          <w:szCs w:val="19"/>
        </w:rPr>
      </w:pPr>
    </w:p>
    <w:p w14:paraId="44C06B3A" w14:textId="77777777" w:rsidR="004464CB" w:rsidRPr="00582207" w:rsidRDefault="004464CB">
      <w:pPr>
        <w:rPr>
          <w:sz w:val="19"/>
          <w:szCs w:val="19"/>
        </w:rPr>
      </w:pPr>
    </w:p>
    <w:p w14:paraId="2734455B" w14:textId="2D22A127" w:rsidR="00973915" w:rsidRPr="00582207" w:rsidRDefault="000A048E">
      <w:pPr>
        <w:rPr>
          <w:bCs/>
          <w:iCs/>
          <w:sz w:val="19"/>
          <w:szCs w:val="19"/>
        </w:rPr>
      </w:pPr>
      <w:r w:rsidRPr="00582207">
        <w:rPr>
          <w:b/>
          <w:i/>
          <w:sz w:val="19"/>
          <w:szCs w:val="19"/>
          <w:u w:val="single"/>
        </w:rPr>
        <w:t>Appointments</w:t>
      </w:r>
      <w:r w:rsidRPr="00582207">
        <w:rPr>
          <w:bCs/>
          <w:iCs/>
          <w:sz w:val="19"/>
          <w:szCs w:val="19"/>
        </w:rPr>
        <w:t>:</w:t>
      </w:r>
      <w:r w:rsidR="005B2DF0" w:rsidRPr="00582207">
        <w:rPr>
          <w:bCs/>
          <w:iCs/>
          <w:sz w:val="19"/>
          <w:szCs w:val="19"/>
        </w:rPr>
        <w:t xml:space="preserve">  </w:t>
      </w:r>
      <w:r w:rsidR="00DF1C39" w:rsidRPr="00582207">
        <w:rPr>
          <w:bCs/>
          <w:iCs/>
          <w:sz w:val="19"/>
          <w:szCs w:val="19"/>
        </w:rPr>
        <w:t>There were no appointments.</w:t>
      </w:r>
    </w:p>
    <w:p w14:paraId="76A9A2D3" w14:textId="77777777" w:rsidR="005B2DF0" w:rsidRPr="00291C93" w:rsidRDefault="005B2DF0">
      <w:pPr>
        <w:rPr>
          <w:color w:val="FF0000"/>
          <w:sz w:val="19"/>
          <w:szCs w:val="19"/>
        </w:rPr>
      </w:pPr>
    </w:p>
    <w:p w14:paraId="03E81D71" w14:textId="77777777" w:rsidR="004464CB" w:rsidRPr="00291C93" w:rsidRDefault="004464CB">
      <w:pPr>
        <w:rPr>
          <w:color w:val="FF0000"/>
          <w:sz w:val="19"/>
          <w:szCs w:val="19"/>
        </w:rPr>
      </w:pPr>
    </w:p>
    <w:p w14:paraId="06FEC225" w14:textId="2B01FC3C" w:rsidR="004464CB" w:rsidRPr="00D619CD" w:rsidRDefault="000A048E">
      <w:pPr>
        <w:rPr>
          <w:sz w:val="19"/>
          <w:szCs w:val="19"/>
        </w:rPr>
      </w:pPr>
      <w:r w:rsidRPr="00D619CD">
        <w:rPr>
          <w:b/>
          <w:i/>
          <w:sz w:val="19"/>
          <w:szCs w:val="19"/>
          <w:u w:val="single"/>
        </w:rPr>
        <w:t>Guests:</w:t>
      </w:r>
      <w:r w:rsidRPr="00D619CD">
        <w:rPr>
          <w:b/>
          <w:i/>
          <w:sz w:val="19"/>
          <w:szCs w:val="19"/>
        </w:rPr>
        <w:t xml:space="preserve"> </w:t>
      </w:r>
      <w:r w:rsidRPr="00D619CD">
        <w:rPr>
          <w:sz w:val="19"/>
          <w:szCs w:val="19"/>
        </w:rPr>
        <w:t>Guests in attendance included:</w:t>
      </w:r>
    </w:p>
    <w:p w14:paraId="6D4ED044" w14:textId="77777777" w:rsidR="006524D4" w:rsidRPr="00D619CD" w:rsidRDefault="006524D4">
      <w:pPr>
        <w:rPr>
          <w:sz w:val="19"/>
          <w:szCs w:val="19"/>
        </w:rPr>
      </w:pPr>
    </w:p>
    <w:tbl>
      <w:tblPr>
        <w:tblStyle w:val="a0"/>
        <w:tblW w:w="10710" w:type="dxa"/>
        <w:tblLayout w:type="fixed"/>
        <w:tblLook w:val="0400" w:firstRow="0" w:lastRow="0" w:firstColumn="0" w:lastColumn="0" w:noHBand="0" w:noVBand="1"/>
      </w:tblPr>
      <w:tblGrid>
        <w:gridCol w:w="10710"/>
      </w:tblGrid>
      <w:tr w:rsidR="00D619CD" w:rsidRPr="00D619CD" w14:paraId="091312A9" w14:textId="43809EC6" w:rsidTr="003B5203">
        <w:tc>
          <w:tcPr>
            <w:tcW w:w="10710" w:type="dxa"/>
          </w:tcPr>
          <w:p w14:paraId="7B4BABDA" w14:textId="21268569" w:rsidR="0047667C" w:rsidRPr="00D619CD" w:rsidRDefault="004B4B5F" w:rsidP="0047667C">
            <w:pPr>
              <w:rPr>
                <w:sz w:val="19"/>
                <w:szCs w:val="19"/>
              </w:rPr>
            </w:pPr>
            <w:r w:rsidRPr="00D619CD">
              <w:rPr>
                <w:sz w:val="19"/>
                <w:szCs w:val="19"/>
              </w:rPr>
              <w:t>David Pohl, Clinton County Commissioner</w:t>
            </w:r>
            <w:r w:rsidR="00FD7603" w:rsidRPr="00D619CD">
              <w:rPr>
                <w:sz w:val="19"/>
                <w:szCs w:val="19"/>
              </w:rPr>
              <w:t xml:space="preserve">, provided Council with an update on </w:t>
            </w:r>
            <w:r w:rsidR="00572229" w:rsidRPr="00D619CD">
              <w:rPr>
                <w:sz w:val="19"/>
                <w:szCs w:val="19"/>
              </w:rPr>
              <w:t>activities</w:t>
            </w:r>
            <w:r w:rsidR="00FD7603" w:rsidRPr="00D619CD">
              <w:rPr>
                <w:sz w:val="19"/>
                <w:szCs w:val="19"/>
              </w:rPr>
              <w:t xml:space="preserve"> at the County level, including:</w:t>
            </w:r>
          </w:p>
          <w:p w14:paraId="49FF515B" w14:textId="3AB43195" w:rsidR="0047667C" w:rsidRPr="00D619CD" w:rsidRDefault="00A66745" w:rsidP="003F5787">
            <w:pPr>
              <w:pStyle w:val="ListParagraph"/>
              <w:numPr>
                <w:ilvl w:val="0"/>
                <w:numId w:val="11"/>
              </w:numPr>
              <w:rPr>
                <w:sz w:val="19"/>
                <w:szCs w:val="19"/>
              </w:rPr>
            </w:pPr>
            <w:r w:rsidRPr="00D619CD">
              <w:rPr>
                <w:sz w:val="19"/>
                <w:szCs w:val="19"/>
              </w:rPr>
              <w:t>The Sheriff’s</w:t>
            </w:r>
            <w:r w:rsidR="0047667C" w:rsidRPr="00D619CD">
              <w:rPr>
                <w:sz w:val="19"/>
                <w:szCs w:val="19"/>
              </w:rPr>
              <w:t xml:space="preserve"> office requested approval to use forfeiture funds and other non-budget sources to purchase new duty firearms for road patrol, court security, and corrections transport staff.</w:t>
            </w:r>
          </w:p>
          <w:p w14:paraId="5DF20A53" w14:textId="2286B5D2" w:rsidR="002F27DB" w:rsidRPr="00D619CD" w:rsidRDefault="0047667C" w:rsidP="0047667C">
            <w:pPr>
              <w:pStyle w:val="ListParagraph"/>
              <w:numPr>
                <w:ilvl w:val="0"/>
                <w:numId w:val="11"/>
              </w:numPr>
              <w:rPr>
                <w:sz w:val="19"/>
                <w:szCs w:val="19"/>
              </w:rPr>
            </w:pPr>
            <w:r w:rsidRPr="00D619CD">
              <w:rPr>
                <w:sz w:val="19"/>
                <w:szCs w:val="19"/>
              </w:rPr>
              <w:t xml:space="preserve">The Board of Commissioners approved revised rental agreements for the 4-H Fairgrounds and the buildings of the property.  </w:t>
            </w:r>
            <w:r w:rsidR="00005D27" w:rsidRPr="00D619CD">
              <w:rPr>
                <w:sz w:val="19"/>
                <w:szCs w:val="19"/>
              </w:rPr>
              <w:t>Also,</w:t>
            </w:r>
            <w:r w:rsidRPr="00D619CD">
              <w:rPr>
                <w:sz w:val="19"/>
                <w:szCs w:val="19"/>
              </w:rPr>
              <w:t xml:space="preserve"> insurance requirements were updated.</w:t>
            </w:r>
          </w:p>
          <w:p w14:paraId="02065571" w14:textId="4F8DE04F" w:rsidR="0047667C" w:rsidRPr="00D619CD" w:rsidRDefault="0047667C" w:rsidP="0047667C">
            <w:pPr>
              <w:pStyle w:val="ListParagraph"/>
              <w:numPr>
                <w:ilvl w:val="0"/>
                <w:numId w:val="11"/>
              </w:numPr>
              <w:rPr>
                <w:sz w:val="19"/>
                <w:szCs w:val="19"/>
              </w:rPr>
            </w:pPr>
            <w:r w:rsidRPr="00D619CD">
              <w:rPr>
                <w:sz w:val="19"/>
                <w:szCs w:val="19"/>
              </w:rPr>
              <w:t>The B</w:t>
            </w:r>
            <w:r w:rsidR="00572229">
              <w:rPr>
                <w:sz w:val="19"/>
                <w:szCs w:val="19"/>
              </w:rPr>
              <w:t xml:space="preserve">oard </w:t>
            </w:r>
            <w:r w:rsidRPr="00D619CD">
              <w:rPr>
                <w:sz w:val="19"/>
                <w:szCs w:val="19"/>
              </w:rPr>
              <w:t>o</w:t>
            </w:r>
            <w:r w:rsidR="00572229">
              <w:rPr>
                <w:sz w:val="19"/>
                <w:szCs w:val="19"/>
              </w:rPr>
              <w:t xml:space="preserve">f </w:t>
            </w:r>
            <w:r w:rsidRPr="00D619CD">
              <w:rPr>
                <w:sz w:val="19"/>
                <w:szCs w:val="19"/>
              </w:rPr>
              <w:t>C</w:t>
            </w:r>
            <w:r w:rsidR="00572229">
              <w:rPr>
                <w:sz w:val="19"/>
                <w:szCs w:val="19"/>
              </w:rPr>
              <w:t>ommissioners</w:t>
            </w:r>
            <w:r w:rsidRPr="00D619CD">
              <w:rPr>
                <w:sz w:val="19"/>
                <w:szCs w:val="19"/>
              </w:rPr>
              <w:t xml:space="preserve"> approved the Parks and Greenspace recommendation to name the Pratt R</w:t>
            </w:r>
            <w:r w:rsidR="006657A0" w:rsidRPr="00D619CD">
              <w:rPr>
                <w:sz w:val="19"/>
                <w:szCs w:val="19"/>
              </w:rPr>
              <w:t>oa</w:t>
            </w:r>
            <w:r w:rsidRPr="00D619CD">
              <w:rPr>
                <w:sz w:val="19"/>
                <w:szCs w:val="19"/>
              </w:rPr>
              <w:t>d park property “Clinton Trails County Park.”</w:t>
            </w:r>
          </w:p>
          <w:p w14:paraId="48089150" w14:textId="6B8513AB" w:rsidR="0047667C" w:rsidRPr="00D619CD" w:rsidRDefault="0047667C" w:rsidP="002F27DB">
            <w:pPr>
              <w:pStyle w:val="ListParagraph"/>
              <w:numPr>
                <w:ilvl w:val="0"/>
                <w:numId w:val="11"/>
              </w:numPr>
              <w:rPr>
                <w:sz w:val="19"/>
                <w:szCs w:val="19"/>
              </w:rPr>
            </w:pPr>
            <w:r w:rsidRPr="00D619CD">
              <w:rPr>
                <w:sz w:val="19"/>
                <w:szCs w:val="19"/>
              </w:rPr>
              <w:t xml:space="preserve">Renewed the agreement with Clinton Transit for Veterans Transportation for a </w:t>
            </w:r>
            <w:r w:rsidR="009A3424" w:rsidRPr="00D619CD">
              <w:rPr>
                <w:sz w:val="19"/>
                <w:szCs w:val="19"/>
              </w:rPr>
              <w:t>5-year</w:t>
            </w:r>
            <w:r w:rsidRPr="00D619CD">
              <w:rPr>
                <w:sz w:val="19"/>
                <w:szCs w:val="19"/>
              </w:rPr>
              <w:t xml:space="preserve"> term.</w:t>
            </w:r>
          </w:p>
          <w:p w14:paraId="0BBB8BED" w14:textId="77777777" w:rsidR="0047667C" w:rsidRPr="00D619CD" w:rsidRDefault="0047667C" w:rsidP="002F27DB">
            <w:pPr>
              <w:pStyle w:val="ListParagraph"/>
              <w:numPr>
                <w:ilvl w:val="0"/>
                <w:numId w:val="11"/>
              </w:numPr>
              <w:rPr>
                <w:sz w:val="19"/>
                <w:szCs w:val="19"/>
              </w:rPr>
            </w:pPr>
            <w:r w:rsidRPr="00D619CD">
              <w:rPr>
                <w:sz w:val="19"/>
                <w:szCs w:val="19"/>
              </w:rPr>
              <w:t>An updated wind ordinance was adopted.</w:t>
            </w:r>
          </w:p>
          <w:p w14:paraId="756E65BC" w14:textId="5A5C3656" w:rsidR="00D619CD" w:rsidRPr="00D619CD" w:rsidRDefault="0059503F" w:rsidP="00990F61">
            <w:pPr>
              <w:pStyle w:val="ListParagraph"/>
              <w:numPr>
                <w:ilvl w:val="0"/>
                <w:numId w:val="11"/>
              </w:numPr>
              <w:rPr>
                <w:sz w:val="19"/>
                <w:szCs w:val="19"/>
              </w:rPr>
            </w:pPr>
            <w:r w:rsidRPr="00D619CD">
              <w:rPr>
                <w:sz w:val="19"/>
                <w:szCs w:val="19"/>
              </w:rPr>
              <w:t>The County rec</w:t>
            </w:r>
            <w:r w:rsidR="0047667C" w:rsidRPr="00D619CD">
              <w:rPr>
                <w:sz w:val="19"/>
                <w:szCs w:val="19"/>
              </w:rPr>
              <w:t xml:space="preserve">eived </w:t>
            </w:r>
            <w:r w:rsidR="009A3424" w:rsidRPr="00D619CD">
              <w:rPr>
                <w:sz w:val="19"/>
                <w:szCs w:val="19"/>
              </w:rPr>
              <w:t>childcare</w:t>
            </w:r>
            <w:r w:rsidR="0047667C" w:rsidRPr="00D619CD">
              <w:rPr>
                <w:sz w:val="19"/>
                <w:szCs w:val="19"/>
              </w:rPr>
              <w:t xml:space="preserve"> fund</w:t>
            </w:r>
            <w:r w:rsidR="00D221B2">
              <w:rPr>
                <w:sz w:val="19"/>
                <w:szCs w:val="19"/>
              </w:rPr>
              <w:t>s</w:t>
            </w:r>
            <w:r w:rsidR="0047667C" w:rsidRPr="00D619CD">
              <w:rPr>
                <w:sz w:val="19"/>
                <w:szCs w:val="19"/>
              </w:rPr>
              <w:t xml:space="preserve"> and Greenhaven updates. At this time these are reasonably close to budget projections.</w:t>
            </w:r>
          </w:p>
          <w:p w14:paraId="766AB4B8" w14:textId="3DB8CBC7" w:rsidR="00050430" w:rsidRPr="00385722" w:rsidRDefault="0047667C" w:rsidP="00385722">
            <w:pPr>
              <w:ind w:left="360"/>
              <w:rPr>
                <w:sz w:val="19"/>
                <w:szCs w:val="19"/>
              </w:rPr>
            </w:pPr>
            <w:r w:rsidRPr="00385722">
              <w:rPr>
                <w:sz w:val="19"/>
                <w:szCs w:val="19"/>
              </w:rPr>
              <w:t xml:space="preserve"> </w:t>
            </w:r>
          </w:p>
        </w:tc>
      </w:tr>
      <w:tr w:rsidR="00D619CD" w:rsidRPr="00D619CD" w14:paraId="78510E7A" w14:textId="77777777" w:rsidTr="003B5203">
        <w:tc>
          <w:tcPr>
            <w:tcW w:w="10710" w:type="dxa"/>
          </w:tcPr>
          <w:p w14:paraId="232EFC98" w14:textId="77777777" w:rsidR="00EC0A27" w:rsidRPr="00D619CD" w:rsidRDefault="00EC0A27" w:rsidP="00990F61">
            <w:pPr>
              <w:rPr>
                <w:sz w:val="19"/>
                <w:szCs w:val="19"/>
              </w:rPr>
            </w:pPr>
            <w:r w:rsidRPr="00D619CD">
              <w:rPr>
                <w:sz w:val="19"/>
                <w:szCs w:val="19"/>
              </w:rPr>
              <w:t xml:space="preserve">Nancy and </w:t>
            </w:r>
            <w:r w:rsidR="00AB1DBB" w:rsidRPr="00D619CD">
              <w:rPr>
                <w:sz w:val="19"/>
                <w:szCs w:val="19"/>
              </w:rPr>
              <w:t>John Bedenbender, area residents</w:t>
            </w:r>
            <w:r w:rsidR="00DB4BE3" w:rsidRPr="00D619CD">
              <w:rPr>
                <w:sz w:val="19"/>
                <w:szCs w:val="19"/>
              </w:rPr>
              <w:t xml:space="preserve">, attended to answer questions regarding their Application for Plot Plan Review (please refer to </w:t>
            </w:r>
            <w:r w:rsidR="00D619CD" w:rsidRPr="00D619CD">
              <w:rPr>
                <w:sz w:val="19"/>
                <w:szCs w:val="19"/>
              </w:rPr>
              <w:t xml:space="preserve">the paragraph on </w:t>
            </w:r>
            <w:r w:rsidR="00DB4BE3" w:rsidRPr="00D619CD">
              <w:rPr>
                <w:sz w:val="19"/>
                <w:szCs w:val="19"/>
              </w:rPr>
              <w:t>Building and Zoning</w:t>
            </w:r>
            <w:r w:rsidR="00D619CD" w:rsidRPr="00D619CD">
              <w:rPr>
                <w:sz w:val="19"/>
                <w:szCs w:val="19"/>
              </w:rPr>
              <w:t>).</w:t>
            </w:r>
          </w:p>
          <w:p w14:paraId="6C89AA24" w14:textId="276A8D3B" w:rsidR="00D619CD" w:rsidRPr="00D619CD" w:rsidRDefault="00D619CD" w:rsidP="00990F61">
            <w:pPr>
              <w:rPr>
                <w:sz w:val="19"/>
                <w:szCs w:val="19"/>
              </w:rPr>
            </w:pPr>
          </w:p>
        </w:tc>
      </w:tr>
      <w:tr w:rsidR="00D619CD" w:rsidRPr="00D619CD" w14:paraId="4D6EC0DB" w14:textId="77777777" w:rsidTr="003B5203">
        <w:tc>
          <w:tcPr>
            <w:tcW w:w="10710" w:type="dxa"/>
          </w:tcPr>
          <w:p w14:paraId="342D6B00" w14:textId="6B401BA7" w:rsidR="00704DC3" w:rsidRPr="00D619CD" w:rsidRDefault="003B5A3E" w:rsidP="00990F61">
            <w:pPr>
              <w:rPr>
                <w:sz w:val="19"/>
                <w:szCs w:val="19"/>
              </w:rPr>
            </w:pPr>
            <w:r w:rsidRPr="00D619CD">
              <w:rPr>
                <w:sz w:val="19"/>
                <w:szCs w:val="19"/>
              </w:rPr>
              <w:t xml:space="preserve">Alex </w:t>
            </w:r>
            <w:r w:rsidR="00EE0F5B" w:rsidRPr="00D619CD">
              <w:rPr>
                <w:sz w:val="19"/>
                <w:szCs w:val="19"/>
              </w:rPr>
              <w:t>Hanses</w:t>
            </w:r>
            <w:r w:rsidRPr="00D619CD">
              <w:rPr>
                <w:sz w:val="19"/>
                <w:szCs w:val="19"/>
              </w:rPr>
              <w:t>, DPW Supervisor</w:t>
            </w:r>
          </w:p>
        </w:tc>
      </w:tr>
    </w:tbl>
    <w:p w14:paraId="7AE54022" w14:textId="77777777" w:rsidR="000E41DA" w:rsidRPr="00291C93" w:rsidRDefault="000E41DA">
      <w:pPr>
        <w:rPr>
          <w:color w:val="FF0000"/>
          <w:sz w:val="19"/>
          <w:szCs w:val="19"/>
        </w:rPr>
      </w:pPr>
      <w:bookmarkStart w:id="2" w:name="_heading=h.1fob9te" w:colFirst="0" w:colLast="0"/>
      <w:bookmarkEnd w:id="2"/>
    </w:p>
    <w:p w14:paraId="389ADF3F" w14:textId="77777777" w:rsidR="003B5203" w:rsidRPr="00291C93" w:rsidRDefault="003B5203">
      <w:pPr>
        <w:rPr>
          <w:color w:val="FF0000"/>
          <w:sz w:val="19"/>
          <w:szCs w:val="19"/>
        </w:rPr>
      </w:pPr>
    </w:p>
    <w:p w14:paraId="50A6210D" w14:textId="4615C46C" w:rsidR="00603A4F" w:rsidRPr="000F3C35" w:rsidRDefault="000A048E" w:rsidP="00AE626A">
      <w:pPr>
        <w:rPr>
          <w:sz w:val="19"/>
          <w:szCs w:val="19"/>
        </w:rPr>
      </w:pPr>
      <w:r w:rsidRPr="000F3C35">
        <w:rPr>
          <w:b/>
          <w:i/>
          <w:sz w:val="19"/>
          <w:szCs w:val="19"/>
          <w:u w:val="single"/>
        </w:rPr>
        <w:t>Water:</w:t>
      </w:r>
      <w:r w:rsidRPr="000F3C35">
        <w:rPr>
          <w:sz w:val="19"/>
          <w:szCs w:val="19"/>
        </w:rPr>
        <w:t xml:space="preserve">  DPW Supervisor Hanses provided the Council with an update</w:t>
      </w:r>
      <w:r w:rsidR="000F7A1C" w:rsidRPr="000F3C35">
        <w:rPr>
          <w:sz w:val="19"/>
          <w:szCs w:val="19"/>
        </w:rPr>
        <w:t xml:space="preserve"> on the water main improvement project</w:t>
      </w:r>
      <w:r w:rsidR="00622871" w:rsidRPr="000F3C35">
        <w:rPr>
          <w:sz w:val="19"/>
          <w:szCs w:val="19"/>
        </w:rPr>
        <w:t xml:space="preserve">.  There is some disagreement between the Village and Nashville Construction regarding the </w:t>
      </w:r>
      <w:r w:rsidR="007F241D" w:rsidRPr="000F3C35">
        <w:rPr>
          <w:sz w:val="19"/>
          <w:szCs w:val="19"/>
        </w:rPr>
        <w:t xml:space="preserve">completion of work on yard reconstruction.  </w:t>
      </w:r>
      <w:r w:rsidR="00DB6FB5" w:rsidRPr="000F3C35">
        <w:rPr>
          <w:sz w:val="19"/>
          <w:szCs w:val="19"/>
        </w:rPr>
        <w:t xml:space="preserve">Representatives of the Village, Nashville Construction and </w:t>
      </w:r>
      <w:r w:rsidR="00617B2B" w:rsidRPr="000F3C35">
        <w:rPr>
          <w:sz w:val="19"/>
          <w:szCs w:val="19"/>
        </w:rPr>
        <w:t>Fleis</w:t>
      </w:r>
      <w:r w:rsidR="00DB6FB5" w:rsidRPr="000F3C35">
        <w:rPr>
          <w:sz w:val="19"/>
          <w:szCs w:val="19"/>
        </w:rPr>
        <w:t xml:space="preserve"> &amp; Vandenbrink </w:t>
      </w:r>
      <w:r w:rsidR="003B6486" w:rsidRPr="000F3C35">
        <w:rPr>
          <w:sz w:val="19"/>
          <w:szCs w:val="19"/>
        </w:rPr>
        <w:t xml:space="preserve">recently did a “walk through” and visual review of properties that needed additional work.  </w:t>
      </w:r>
      <w:r w:rsidR="002C4C95" w:rsidRPr="000F3C35">
        <w:rPr>
          <w:sz w:val="19"/>
          <w:szCs w:val="19"/>
        </w:rPr>
        <w:t xml:space="preserve">The Village has since provided Nashville Construction with a </w:t>
      </w:r>
      <w:r w:rsidR="00A66745" w:rsidRPr="000F3C35">
        <w:rPr>
          <w:sz w:val="19"/>
          <w:szCs w:val="19"/>
        </w:rPr>
        <w:t>letter regarding</w:t>
      </w:r>
      <w:r w:rsidR="002C4C95" w:rsidRPr="000F3C35">
        <w:rPr>
          <w:sz w:val="19"/>
          <w:szCs w:val="19"/>
        </w:rPr>
        <w:t xml:space="preserve"> work still to be completed.  </w:t>
      </w:r>
      <w:r w:rsidR="00672F27" w:rsidRPr="000F3C35">
        <w:rPr>
          <w:sz w:val="19"/>
          <w:szCs w:val="19"/>
        </w:rPr>
        <w:t xml:space="preserve">In the event that work is not </w:t>
      </w:r>
      <w:r w:rsidR="00A66745" w:rsidRPr="000F3C35">
        <w:rPr>
          <w:sz w:val="19"/>
          <w:szCs w:val="19"/>
        </w:rPr>
        <w:t>completed in</w:t>
      </w:r>
      <w:r w:rsidR="00672F27" w:rsidRPr="000F3C35">
        <w:rPr>
          <w:sz w:val="19"/>
          <w:szCs w:val="19"/>
        </w:rPr>
        <w:t xml:space="preserve"> an acceptable manner, the Village can withhold payment to Nashville Construction for that portion of </w:t>
      </w:r>
      <w:r w:rsidR="00603A4F" w:rsidRPr="000F3C35">
        <w:rPr>
          <w:sz w:val="19"/>
          <w:szCs w:val="19"/>
        </w:rPr>
        <w:t>contracted work.</w:t>
      </w:r>
    </w:p>
    <w:p w14:paraId="3AD95C80" w14:textId="77777777" w:rsidR="00603A4F" w:rsidRPr="000F3C35" w:rsidRDefault="00603A4F" w:rsidP="00AE626A">
      <w:pPr>
        <w:rPr>
          <w:sz w:val="19"/>
          <w:szCs w:val="19"/>
        </w:rPr>
      </w:pPr>
    </w:p>
    <w:p w14:paraId="4DBD8CC6" w14:textId="701546D6" w:rsidR="002A69B5" w:rsidRPr="000F3C35" w:rsidRDefault="00E108A3" w:rsidP="00F97AAF">
      <w:pPr>
        <w:rPr>
          <w:sz w:val="19"/>
          <w:szCs w:val="19"/>
        </w:rPr>
      </w:pPr>
      <w:r w:rsidRPr="000F3C35">
        <w:rPr>
          <w:sz w:val="19"/>
          <w:szCs w:val="19"/>
        </w:rPr>
        <w:t>Delinquent water bills:  the Village continues to review information on delinquent water bill processes</w:t>
      </w:r>
      <w:r w:rsidR="00737952" w:rsidRPr="000F3C35">
        <w:rPr>
          <w:sz w:val="19"/>
          <w:szCs w:val="19"/>
        </w:rPr>
        <w:t>, including policies of other municipalities.  The Village will f</w:t>
      </w:r>
      <w:r w:rsidR="00CD2E7E" w:rsidRPr="000F3C35">
        <w:rPr>
          <w:sz w:val="19"/>
          <w:szCs w:val="19"/>
        </w:rPr>
        <w:t xml:space="preserve">inalize </w:t>
      </w:r>
      <w:r w:rsidR="00737952" w:rsidRPr="000F3C35">
        <w:rPr>
          <w:sz w:val="19"/>
          <w:szCs w:val="19"/>
        </w:rPr>
        <w:t>an</w:t>
      </w:r>
      <w:r w:rsidR="00CD2E7E" w:rsidRPr="000F3C35">
        <w:rPr>
          <w:sz w:val="19"/>
          <w:szCs w:val="19"/>
        </w:rPr>
        <w:t>d</w:t>
      </w:r>
      <w:r w:rsidR="00737952" w:rsidRPr="000F3C35">
        <w:rPr>
          <w:sz w:val="19"/>
          <w:szCs w:val="19"/>
        </w:rPr>
        <w:t xml:space="preserve"> implement </w:t>
      </w:r>
      <w:r w:rsidR="00553121" w:rsidRPr="000F3C35">
        <w:rPr>
          <w:sz w:val="19"/>
          <w:szCs w:val="19"/>
        </w:rPr>
        <w:t>its policy soon.</w:t>
      </w:r>
      <w:r w:rsidR="00940D0A" w:rsidRPr="000F3C35">
        <w:rPr>
          <w:sz w:val="19"/>
          <w:szCs w:val="19"/>
        </w:rPr>
        <w:t xml:space="preserve">  Also, please note:  the Village will begin adding penalties </w:t>
      </w:r>
      <w:r w:rsidR="00A957C7" w:rsidRPr="000F3C35">
        <w:rPr>
          <w:sz w:val="19"/>
          <w:szCs w:val="19"/>
        </w:rPr>
        <w:t>on water bills on which the payment is received in the Village office after the due date shown on the bill, regardless of the date the payment/check is dated</w:t>
      </w:r>
      <w:r w:rsidR="000F3C35" w:rsidRPr="000F3C35">
        <w:rPr>
          <w:sz w:val="19"/>
          <w:szCs w:val="19"/>
        </w:rPr>
        <w:t>.</w:t>
      </w:r>
    </w:p>
    <w:p w14:paraId="5E7D43A4" w14:textId="77777777" w:rsidR="00553121" w:rsidRPr="00291C93" w:rsidRDefault="00553121" w:rsidP="00553121">
      <w:pPr>
        <w:rPr>
          <w:color w:val="FF0000"/>
          <w:sz w:val="19"/>
          <w:szCs w:val="19"/>
        </w:rPr>
      </w:pPr>
    </w:p>
    <w:p w14:paraId="213343BF" w14:textId="77777777" w:rsidR="00FA6647" w:rsidRPr="00291C93" w:rsidRDefault="00FA6647" w:rsidP="00AC4F5F">
      <w:pPr>
        <w:pStyle w:val="ListParagraph"/>
        <w:ind w:left="450" w:hanging="270"/>
        <w:rPr>
          <w:color w:val="FF0000"/>
          <w:sz w:val="19"/>
          <w:szCs w:val="19"/>
        </w:rPr>
      </w:pPr>
    </w:p>
    <w:p w14:paraId="36231E70" w14:textId="4B0E506B" w:rsidR="0066378A" w:rsidRPr="006052B9" w:rsidRDefault="000A048E" w:rsidP="000C65A2">
      <w:pPr>
        <w:rPr>
          <w:sz w:val="19"/>
          <w:szCs w:val="19"/>
        </w:rPr>
      </w:pPr>
      <w:r w:rsidRPr="006052B9">
        <w:rPr>
          <w:b/>
          <w:i/>
          <w:sz w:val="19"/>
          <w:szCs w:val="19"/>
          <w:u w:val="single"/>
        </w:rPr>
        <w:t>Sewer:</w:t>
      </w:r>
      <w:r w:rsidRPr="006052B9">
        <w:rPr>
          <w:sz w:val="19"/>
          <w:szCs w:val="19"/>
        </w:rPr>
        <w:t xml:space="preserve">  </w:t>
      </w:r>
      <w:r w:rsidR="000F3C35" w:rsidRPr="006052B9">
        <w:rPr>
          <w:sz w:val="19"/>
          <w:szCs w:val="19"/>
        </w:rPr>
        <w:t xml:space="preserve">New equipment was </w:t>
      </w:r>
      <w:r w:rsidR="00EE0F5B" w:rsidRPr="006052B9">
        <w:rPr>
          <w:sz w:val="19"/>
          <w:szCs w:val="19"/>
        </w:rPr>
        <w:t>installed</w:t>
      </w:r>
      <w:r w:rsidR="000F3C35" w:rsidRPr="006052B9">
        <w:rPr>
          <w:sz w:val="19"/>
          <w:szCs w:val="19"/>
        </w:rPr>
        <w:t xml:space="preserve">/repairs were made to the </w:t>
      </w:r>
      <w:r w:rsidR="006052B9" w:rsidRPr="006052B9">
        <w:rPr>
          <w:sz w:val="19"/>
          <w:szCs w:val="19"/>
        </w:rPr>
        <w:t>west lift station.</w:t>
      </w:r>
    </w:p>
    <w:p w14:paraId="2A92A143" w14:textId="77777777" w:rsidR="0066378A" w:rsidRPr="00291C93" w:rsidRDefault="0066378A" w:rsidP="000C65A2">
      <w:pPr>
        <w:rPr>
          <w:color w:val="FF0000"/>
          <w:sz w:val="19"/>
          <w:szCs w:val="19"/>
        </w:rPr>
      </w:pPr>
    </w:p>
    <w:p w14:paraId="60F4A6BF" w14:textId="77777777" w:rsidR="00556FED" w:rsidRPr="00291C93" w:rsidRDefault="00556FED" w:rsidP="000C65A2">
      <w:pPr>
        <w:rPr>
          <w:color w:val="FF0000"/>
          <w:sz w:val="19"/>
          <w:szCs w:val="19"/>
        </w:rPr>
      </w:pPr>
    </w:p>
    <w:p w14:paraId="35B9DD4C" w14:textId="60612756" w:rsidR="004464CB" w:rsidRPr="00B821A8" w:rsidRDefault="000A048E">
      <w:pPr>
        <w:rPr>
          <w:sz w:val="19"/>
          <w:szCs w:val="19"/>
        </w:rPr>
      </w:pPr>
      <w:r w:rsidRPr="00B821A8">
        <w:rPr>
          <w:b/>
          <w:i/>
          <w:sz w:val="19"/>
          <w:szCs w:val="19"/>
          <w:u w:val="single"/>
        </w:rPr>
        <w:t>Financial:</w:t>
      </w:r>
      <w:r w:rsidRPr="00B821A8">
        <w:rPr>
          <w:sz w:val="19"/>
          <w:szCs w:val="19"/>
        </w:rPr>
        <w:t xml:space="preserve">    Expenditures made during the previous month were presented and reviewed.  A motion to approve all invoices was made by Member Schmitt and supported by Member</w:t>
      </w:r>
      <w:r w:rsidR="00830DFB" w:rsidRPr="00B821A8">
        <w:rPr>
          <w:sz w:val="19"/>
          <w:szCs w:val="19"/>
        </w:rPr>
        <w:t xml:space="preserve"> Krzeminski</w:t>
      </w:r>
      <w:r w:rsidR="00372231" w:rsidRPr="00B821A8">
        <w:rPr>
          <w:sz w:val="19"/>
          <w:szCs w:val="19"/>
        </w:rPr>
        <w:t>.</w:t>
      </w:r>
      <w:r w:rsidRPr="00B821A8">
        <w:rPr>
          <w:sz w:val="19"/>
          <w:szCs w:val="19"/>
        </w:rPr>
        <w:t xml:space="preserve">  Motion carried.</w:t>
      </w:r>
    </w:p>
    <w:p w14:paraId="2DA63100" w14:textId="77777777" w:rsidR="005637EA" w:rsidRPr="00B821A8" w:rsidRDefault="005637EA">
      <w:pPr>
        <w:rPr>
          <w:sz w:val="19"/>
          <w:szCs w:val="19"/>
        </w:rPr>
      </w:pPr>
    </w:p>
    <w:p w14:paraId="6D7E3162" w14:textId="618240CE" w:rsidR="005637EA" w:rsidRPr="00B821A8" w:rsidRDefault="00830DFB">
      <w:pPr>
        <w:rPr>
          <w:sz w:val="19"/>
          <w:szCs w:val="19"/>
        </w:rPr>
      </w:pPr>
      <w:r w:rsidRPr="00B821A8">
        <w:rPr>
          <w:sz w:val="19"/>
          <w:szCs w:val="19"/>
        </w:rPr>
        <w:t xml:space="preserve">The Village’s annual budget meeting will be held on Monday, June </w:t>
      </w:r>
      <w:r w:rsidR="00FF44C3" w:rsidRPr="00B821A8">
        <w:rPr>
          <w:sz w:val="19"/>
          <w:szCs w:val="19"/>
        </w:rPr>
        <w:t xml:space="preserve">17, </w:t>
      </w:r>
      <w:r w:rsidR="009A3424" w:rsidRPr="00B821A8">
        <w:rPr>
          <w:sz w:val="19"/>
          <w:szCs w:val="19"/>
        </w:rPr>
        <w:t>2024,</w:t>
      </w:r>
      <w:r w:rsidR="00FF44C3" w:rsidRPr="00B821A8">
        <w:rPr>
          <w:sz w:val="19"/>
          <w:szCs w:val="19"/>
        </w:rPr>
        <w:t xml:space="preserve"> at 6:00 pm.</w:t>
      </w:r>
    </w:p>
    <w:p w14:paraId="01F187B1" w14:textId="77777777" w:rsidR="00EE00AB" w:rsidRPr="00B821A8" w:rsidRDefault="00EE00AB">
      <w:pPr>
        <w:rPr>
          <w:sz w:val="19"/>
          <w:szCs w:val="19"/>
        </w:rPr>
      </w:pPr>
    </w:p>
    <w:p w14:paraId="1D1C1D83" w14:textId="3D24B047" w:rsidR="00C82D0A" w:rsidRPr="00B821A8" w:rsidRDefault="005F5063">
      <w:pPr>
        <w:rPr>
          <w:sz w:val="19"/>
          <w:szCs w:val="19"/>
        </w:rPr>
      </w:pPr>
      <w:r w:rsidRPr="00B821A8">
        <w:rPr>
          <w:sz w:val="19"/>
          <w:szCs w:val="19"/>
        </w:rPr>
        <w:t xml:space="preserve">Council confirmed that Clerk Boswell </w:t>
      </w:r>
      <w:r w:rsidR="00FD202C" w:rsidRPr="00B821A8">
        <w:rPr>
          <w:sz w:val="19"/>
          <w:szCs w:val="19"/>
        </w:rPr>
        <w:t xml:space="preserve">is authorized to conduct all necessary financial </w:t>
      </w:r>
      <w:r w:rsidR="00B540F5" w:rsidRPr="00B821A8">
        <w:rPr>
          <w:sz w:val="19"/>
          <w:szCs w:val="19"/>
        </w:rPr>
        <w:t xml:space="preserve">transactions and business and </w:t>
      </w:r>
      <w:r w:rsidRPr="00B821A8">
        <w:rPr>
          <w:sz w:val="19"/>
          <w:szCs w:val="19"/>
        </w:rPr>
        <w:t xml:space="preserve">should be </w:t>
      </w:r>
      <w:r w:rsidR="00AE59C2" w:rsidRPr="00B821A8">
        <w:rPr>
          <w:sz w:val="19"/>
          <w:szCs w:val="19"/>
        </w:rPr>
        <w:t>added to all accounts at all financial institutions</w:t>
      </w:r>
      <w:r w:rsidR="00B540F5" w:rsidRPr="00B821A8">
        <w:rPr>
          <w:sz w:val="19"/>
          <w:szCs w:val="19"/>
        </w:rPr>
        <w:t xml:space="preserve">, </w:t>
      </w:r>
      <w:r w:rsidR="00AE59C2" w:rsidRPr="00B821A8">
        <w:rPr>
          <w:sz w:val="19"/>
          <w:szCs w:val="19"/>
        </w:rPr>
        <w:t>including Union Bank, Fifth Third Bank and PFCU Credit Union</w:t>
      </w:r>
    </w:p>
    <w:p w14:paraId="57640CBD" w14:textId="77777777" w:rsidR="00B540F5" w:rsidRPr="00B821A8" w:rsidRDefault="00B540F5">
      <w:pPr>
        <w:rPr>
          <w:sz w:val="19"/>
          <w:szCs w:val="19"/>
        </w:rPr>
      </w:pPr>
    </w:p>
    <w:p w14:paraId="04BAF353" w14:textId="351264B5" w:rsidR="00C82D0A" w:rsidRPr="00B821A8" w:rsidRDefault="00C82D0A">
      <w:pPr>
        <w:rPr>
          <w:sz w:val="19"/>
          <w:szCs w:val="19"/>
        </w:rPr>
      </w:pPr>
      <w:r w:rsidRPr="00B821A8">
        <w:rPr>
          <w:sz w:val="19"/>
          <w:szCs w:val="19"/>
        </w:rPr>
        <w:t xml:space="preserve">Pay Application No. </w:t>
      </w:r>
      <w:r w:rsidR="003A7126" w:rsidRPr="00B821A8">
        <w:rPr>
          <w:sz w:val="19"/>
          <w:szCs w:val="19"/>
        </w:rPr>
        <w:t>10</w:t>
      </w:r>
      <w:r w:rsidRPr="00B821A8">
        <w:rPr>
          <w:sz w:val="19"/>
          <w:szCs w:val="19"/>
        </w:rPr>
        <w:t xml:space="preserve">, from Nashville Construction for work performed on the </w:t>
      </w:r>
      <w:r w:rsidR="00793693" w:rsidRPr="00B821A8">
        <w:rPr>
          <w:sz w:val="19"/>
          <w:szCs w:val="19"/>
        </w:rPr>
        <w:t xml:space="preserve">water main improvement project, </w:t>
      </w:r>
      <w:r w:rsidR="00C7649B" w:rsidRPr="00B821A8">
        <w:rPr>
          <w:sz w:val="19"/>
          <w:szCs w:val="19"/>
        </w:rPr>
        <w:t>were</w:t>
      </w:r>
      <w:r w:rsidR="00793693" w:rsidRPr="00B821A8">
        <w:rPr>
          <w:sz w:val="19"/>
          <w:szCs w:val="19"/>
        </w:rPr>
        <w:t xml:space="preserve"> </w:t>
      </w:r>
      <w:r w:rsidR="00A1452F" w:rsidRPr="00B821A8">
        <w:rPr>
          <w:sz w:val="19"/>
          <w:szCs w:val="19"/>
        </w:rPr>
        <w:t xml:space="preserve">reviewed.  All work covered under Pay Application No. 10 has been </w:t>
      </w:r>
      <w:r w:rsidR="001877F7" w:rsidRPr="00B821A8">
        <w:rPr>
          <w:sz w:val="19"/>
          <w:szCs w:val="19"/>
        </w:rPr>
        <w:t xml:space="preserve">successfully completed.  </w:t>
      </w:r>
      <w:r w:rsidR="00793693" w:rsidRPr="00B821A8">
        <w:rPr>
          <w:sz w:val="19"/>
          <w:szCs w:val="19"/>
        </w:rPr>
        <w:t>A motion was made by Member</w:t>
      </w:r>
      <w:r w:rsidR="001877F7" w:rsidRPr="00B821A8">
        <w:rPr>
          <w:sz w:val="19"/>
          <w:szCs w:val="19"/>
        </w:rPr>
        <w:t xml:space="preserve"> Pivarnik</w:t>
      </w:r>
      <w:r w:rsidR="00793693" w:rsidRPr="00B821A8">
        <w:rPr>
          <w:sz w:val="19"/>
          <w:szCs w:val="19"/>
        </w:rPr>
        <w:t xml:space="preserve">, supported by Member Droste, to </w:t>
      </w:r>
      <w:r w:rsidR="0053610B" w:rsidRPr="00B821A8">
        <w:rPr>
          <w:sz w:val="19"/>
          <w:szCs w:val="19"/>
        </w:rPr>
        <w:t>process payment of Pay Application No. 10.</w:t>
      </w:r>
      <w:r w:rsidR="00B821A8" w:rsidRPr="00B821A8">
        <w:rPr>
          <w:sz w:val="19"/>
          <w:szCs w:val="19"/>
        </w:rPr>
        <w:t xml:space="preserve">  </w:t>
      </w:r>
      <w:r w:rsidR="00094152" w:rsidRPr="00B821A8">
        <w:rPr>
          <w:sz w:val="19"/>
          <w:szCs w:val="19"/>
        </w:rPr>
        <w:t>Moti</w:t>
      </w:r>
      <w:r w:rsidR="00F02D76" w:rsidRPr="00B821A8">
        <w:rPr>
          <w:sz w:val="19"/>
          <w:szCs w:val="19"/>
        </w:rPr>
        <w:t xml:space="preserve">on carried. </w:t>
      </w:r>
    </w:p>
    <w:p w14:paraId="44E46368" w14:textId="77777777" w:rsidR="00F02D76" w:rsidRPr="00291C93" w:rsidRDefault="00F02D76">
      <w:pPr>
        <w:rPr>
          <w:color w:val="FF0000"/>
          <w:sz w:val="19"/>
          <w:szCs w:val="19"/>
        </w:rPr>
      </w:pPr>
    </w:p>
    <w:p w14:paraId="71265BE4" w14:textId="77777777" w:rsidR="00FB279A" w:rsidRPr="002F27B4" w:rsidRDefault="00FB279A">
      <w:pPr>
        <w:rPr>
          <w:sz w:val="19"/>
          <w:szCs w:val="19"/>
        </w:rPr>
      </w:pPr>
    </w:p>
    <w:p w14:paraId="6447275F" w14:textId="703F1C00" w:rsidR="00270BA7" w:rsidRPr="002F27B4" w:rsidRDefault="000A048E">
      <w:pPr>
        <w:rPr>
          <w:sz w:val="19"/>
          <w:szCs w:val="19"/>
        </w:rPr>
      </w:pPr>
      <w:r w:rsidRPr="002F27B4">
        <w:rPr>
          <w:b/>
          <w:i/>
          <w:sz w:val="19"/>
          <w:szCs w:val="19"/>
          <w:u w:val="single"/>
        </w:rPr>
        <w:t>Building &amp; Zoning:</w:t>
      </w:r>
      <w:r w:rsidRPr="002F27B4">
        <w:rPr>
          <w:sz w:val="19"/>
          <w:szCs w:val="19"/>
        </w:rPr>
        <w:t xml:space="preserve">  </w:t>
      </w:r>
    </w:p>
    <w:p w14:paraId="4F122CB1" w14:textId="77777777" w:rsidR="00B821A8" w:rsidRPr="002F27B4" w:rsidRDefault="000A4A46" w:rsidP="000A4A46">
      <w:pPr>
        <w:rPr>
          <w:sz w:val="19"/>
          <w:szCs w:val="19"/>
        </w:rPr>
      </w:pPr>
      <w:r w:rsidRPr="002F27B4">
        <w:rPr>
          <w:sz w:val="19"/>
          <w:szCs w:val="19"/>
        </w:rPr>
        <w:t xml:space="preserve">Member Pivarnik presented </w:t>
      </w:r>
      <w:r w:rsidR="00B821A8" w:rsidRPr="002F27B4">
        <w:rPr>
          <w:sz w:val="19"/>
          <w:szCs w:val="19"/>
        </w:rPr>
        <w:t xml:space="preserve">the following Applications for </w:t>
      </w:r>
      <w:r w:rsidRPr="002F27B4">
        <w:rPr>
          <w:sz w:val="19"/>
          <w:szCs w:val="19"/>
        </w:rPr>
        <w:t>Plot Plan Approval</w:t>
      </w:r>
      <w:r w:rsidR="00B821A8" w:rsidRPr="002F27B4">
        <w:rPr>
          <w:sz w:val="19"/>
          <w:szCs w:val="19"/>
        </w:rPr>
        <w:t>:</w:t>
      </w:r>
    </w:p>
    <w:p w14:paraId="505AFBC9" w14:textId="43D814D2" w:rsidR="000A4A46" w:rsidRPr="002F27B4" w:rsidRDefault="00D52A28" w:rsidP="00D52A28">
      <w:pPr>
        <w:pStyle w:val="ListParagraph"/>
        <w:numPr>
          <w:ilvl w:val="0"/>
          <w:numId w:val="12"/>
        </w:numPr>
        <w:rPr>
          <w:sz w:val="19"/>
          <w:szCs w:val="19"/>
        </w:rPr>
      </w:pPr>
      <w:r w:rsidRPr="002F27B4">
        <w:rPr>
          <w:sz w:val="19"/>
          <w:szCs w:val="19"/>
        </w:rPr>
        <w:t>#</w:t>
      </w:r>
      <w:r w:rsidR="000A4A46" w:rsidRPr="002F27B4">
        <w:rPr>
          <w:sz w:val="19"/>
          <w:szCs w:val="19"/>
        </w:rPr>
        <w:t>24-00</w:t>
      </w:r>
      <w:r w:rsidRPr="002F27B4">
        <w:rPr>
          <w:sz w:val="19"/>
          <w:szCs w:val="19"/>
        </w:rPr>
        <w:t xml:space="preserve">9 </w:t>
      </w:r>
      <w:r w:rsidR="000B412F" w:rsidRPr="002F27B4">
        <w:rPr>
          <w:sz w:val="19"/>
          <w:szCs w:val="19"/>
        </w:rPr>
        <w:t>for</w:t>
      </w:r>
      <w:r w:rsidRPr="002F27B4">
        <w:rPr>
          <w:sz w:val="19"/>
          <w:szCs w:val="19"/>
        </w:rPr>
        <w:t xml:space="preserve"> a fence at 6547 S. Grange Road</w:t>
      </w:r>
      <w:r w:rsidR="00BB3AA9" w:rsidRPr="002F27B4">
        <w:rPr>
          <w:sz w:val="19"/>
          <w:szCs w:val="19"/>
        </w:rPr>
        <w:t xml:space="preserve"> - Zimmerman</w:t>
      </w:r>
      <w:r w:rsidR="004E5C6F" w:rsidRPr="002F27B4">
        <w:rPr>
          <w:sz w:val="19"/>
          <w:szCs w:val="19"/>
        </w:rPr>
        <w:t xml:space="preserve">.  </w:t>
      </w:r>
      <w:r w:rsidR="000A4A46" w:rsidRPr="002F27B4">
        <w:rPr>
          <w:sz w:val="19"/>
          <w:szCs w:val="19"/>
        </w:rPr>
        <w:t xml:space="preserve">Member Pivarnik made a motion, supported by Member </w:t>
      </w:r>
      <w:r w:rsidR="003D548B" w:rsidRPr="002F27B4">
        <w:rPr>
          <w:sz w:val="19"/>
          <w:szCs w:val="19"/>
        </w:rPr>
        <w:t>Droste</w:t>
      </w:r>
      <w:r w:rsidR="000A4A46" w:rsidRPr="002F27B4">
        <w:rPr>
          <w:sz w:val="19"/>
          <w:szCs w:val="19"/>
        </w:rPr>
        <w:t>, to approve the application.  Motion carried.</w:t>
      </w:r>
    </w:p>
    <w:p w14:paraId="6292962F" w14:textId="428BACCF" w:rsidR="00FD0EFE" w:rsidRPr="002F27B4" w:rsidRDefault="00FD0EFE" w:rsidP="00FD0EFE">
      <w:pPr>
        <w:pStyle w:val="ListParagraph"/>
        <w:numPr>
          <w:ilvl w:val="0"/>
          <w:numId w:val="12"/>
        </w:numPr>
        <w:rPr>
          <w:sz w:val="19"/>
          <w:szCs w:val="19"/>
        </w:rPr>
      </w:pPr>
      <w:r w:rsidRPr="002F27B4">
        <w:rPr>
          <w:sz w:val="19"/>
          <w:szCs w:val="19"/>
        </w:rPr>
        <w:t xml:space="preserve">#24-010 for a fence at </w:t>
      </w:r>
      <w:r w:rsidR="008F02EC" w:rsidRPr="002F27B4">
        <w:rPr>
          <w:sz w:val="19"/>
          <w:szCs w:val="19"/>
        </w:rPr>
        <w:t xml:space="preserve">207 E. Oak Street – Stoddard.  </w:t>
      </w:r>
      <w:r w:rsidRPr="002F27B4">
        <w:rPr>
          <w:sz w:val="19"/>
          <w:szCs w:val="19"/>
        </w:rPr>
        <w:t>Member Pivarnik made a motion, supported by Member Droste, to approve the application.  Motion carried.</w:t>
      </w:r>
    </w:p>
    <w:p w14:paraId="3CD3CF3D" w14:textId="4AC33F49" w:rsidR="00FD0EFE" w:rsidRPr="002F27B4" w:rsidRDefault="008F02EC" w:rsidP="00D52A28">
      <w:pPr>
        <w:pStyle w:val="ListParagraph"/>
        <w:numPr>
          <w:ilvl w:val="0"/>
          <w:numId w:val="12"/>
        </w:numPr>
        <w:rPr>
          <w:sz w:val="19"/>
          <w:szCs w:val="19"/>
        </w:rPr>
      </w:pPr>
      <w:r w:rsidRPr="002F27B4">
        <w:rPr>
          <w:sz w:val="19"/>
          <w:szCs w:val="19"/>
        </w:rPr>
        <w:t xml:space="preserve">#24-011 for an accessory building at </w:t>
      </w:r>
      <w:r w:rsidR="003E38A2" w:rsidRPr="002F27B4">
        <w:rPr>
          <w:sz w:val="19"/>
          <w:szCs w:val="19"/>
        </w:rPr>
        <w:t xml:space="preserve">310 E. Main Street – Bedenbender.  </w:t>
      </w:r>
      <w:r w:rsidR="00A8425C" w:rsidRPr="002F27B4">
        <w:rPr>
          <w:sz w:val="19"/>
          <w:szCs w:val="19"/>
        </w:rPr>
        <w:t xml:space="preserve">The proposed accessory building does not comply with the size limitations of </w:t>
      </w:r>
      <w:r w:rsidR="00AB6EF2" w:rsidRPr="002F27B4">
        <w:rPr>
          <w:sz w:val="19"/>
          <w:szCs w:val="19"/>
        </w:rPr>
        <w:t xml:space="preserve">the Village’s Zoning Ordinance.  Member Pivarnik made a motion, supported by Member </w:t>
      </w:r>
      <w:r w:rsidR="00572229" w:rsidRPr="002F27B4">
        <w:rPr>
          <w:sz w:val="19"/>
          <w:szCs w:val="19"/>
        </w:rPr>
        <w:t>Smith,</w:t>
      </w:r>
      <w:r w:rsidR="00AB6EF2" w:rsidRPr="002F27B4">
        <w:rPr>
          <w:sz w:val="19"/>
          <w:szCs w:val="19"/>
        </w:rPr>
        <w:t xml:space="preserve"> to deny the </w:t>
      </w:r>
      <w:r w:rsidR="00AE70E7" w:rsidRPr="002F27B4">
        <w:rPr>
          <w:sz w:val="19"/>
          <w:szCs w:val="19"/>
        </w:rPr>
        <w:t xml:space="preserve">application.  Motion carried.  The applicant will need to request a </w:t>
      </w:r>
      <w:r w:rsidR="002F27B4" w:rsidRPr="002F27B4">
        <w:rPr>
          <w:sz w:val="19"/>
          <w:szCs w:val="19"/>
        </w:rPr>
        <w:t xml:space="preserve">zoning </w:t>
      </w:r>
      <w:r w:rsidR="00AE70E7" w:rsidRPr="002F27B4">
        <w:rPr>
          <w:sz w:val="19"/>
          <w:szCs w:val="19"/>
        </w:rPr>
        <w:t xml:space="preserve">variance, if they desire to proceed with the </w:t>
      </w:r>
      <w:r w:rsidR="00D65E43" w:rsidRPr="002F27B4">
        <w:rPr>
          <w:sz w:val="19"/>
          <w:szCs w:val="19"/>
        </w:rPr>
        <w:t>application process.</w:t>
      </w:r>
    </w:p>
    <w:p w14:paraId="53BABACE" w14:textId="77777777" w:rsidR="00D65E43" w:rsidRDefault="00D65E43" w:rsidP="00D65E43">
      <w:pPr>
        <w:rPr>
          <w:color w:val="FF0000"/>
          <w:sz w:val="19"/>
          <w:szCs w:val="19"/>
        </w:rPr>
      </w:pPr>
    </w:p>
    <w:p w14:paraId="761D56AE" w14:textId="77777777" w:rsidR="00D65E43" w:rsidRPr="00D65E43" w:rsidRDefault="00D65E43" w:rsidP="00D65E43">
      <w:pPr>
        <w:rPr>
          <w:color w:val="FF0000"/>
          <w:sz w:val="19"/>
          <w:szCs w:val="19"/>
        </w:rPr>
      </w:pPr>
    </w:p>
    <w:p w14:paraId="4E5E7F4B" w14:textId="3BD119AE" w:rsidR="00480ABA" w:rsidRDefault="000A048E" w:rsidP="00480ABA">
      <w:pPr>
        <w:rPr>
          <w:sz w:val="19"/>
          <w:szCs w:val="19"/>
        </w:rPr>
      </w:pPr>
      <w:r w:rsidRPr="009F3E85">
        <w:rPr>
          <w:b/>
          <w:i/>
          <w:sz w:val="19"/>
          <w:szCs w:val="19"/>
          <w:u w:val="single"/>
        </w:rPr>
        <w:t>Streets:</w:t>
      </w:r>
      <w:r w:rsidRPr="009F3E85">
        <w:rPr>
          <w:sz w:val="19"/>
          <w:szCs w:val="19"/>
        </w:rPr>
        <w:t xml:space="preserve">  </w:t>
      </w:r>
      <w:r w:rsidR="00480ABA" w:rsidRPr="009F3E85">
        <w:rPr>
          <w:sz w:val="19"/>
          <w:szCs w:val="19"/>
        </w:rPr>
        <w:t>A</w:t>
      </w:r>
      <w:r w:rsidR="00115493" w:rsidRPr="009F3E85">
        <w:rPr>
          <w:sz w:val="19"/>
          <w:szCs w:val="19"/>
        </w:rPr>
        <w:t xml:space="preserve"> matching funds g</w:t>
      </w:r>
      <w:r w:rsidR="00480ABA" w:rsidRPr="009F3E85">
        <w:rPr>
          <w:sz w:val="19"/>
          <w:szCs w:val="19"/>
        </w:rPr>
        <w:t xml:space="preserve">rant is available for small communities (communities with population of less than 10,000) for street projects.  The Village will work with our engineers, Fleis &amp; Vandenbrink, to </w:t>
      </w:r>
      <w:r w:rsidR="00EF6243" w:rsidRPr="009F3E85">
        <w:rPr>
          <w:sz w:val="19"/>
          <w:szCs w:val="19"/>
        </w:rPr>
        <w:t>apply</w:t>
      </w:r>
      <w:r w:rsidR="00480ABA" w:rsidRPr="009F3E85">
        <w:rPr>
          <w:sz w:val="19"/>
          <w:szCs w:val="19"/>
        </w:rPr>
        <w:t xml:space="preserve"> for the grant.</w:t>
      </w:r>
    </w:p>
    <w:p w14:paraId="674A24EB" w14:textId="77777777" w:rsidR="00334188" w:rsidRDefault="00334188" w:rsidP="00480ABA">
      <w:pPr>
        <w:rPr>
          <w:sz w:val="19"/>
          <w:szCs w:val="19"/>
        </w:rPr>
      </w:pPr>
    </w:p>
    <w:p w14:paraId="3EBE1B46" w14:textId="77777777" w:rsidR="00334188" w:rsidRPr="009F3E85" w:rsidRDefault="00334188" w:rsidP="00334188">
      <w:pPr>
        <w:rPr>
          <w:sz w:val="19"/>
          <w:szCs w:val="19"/>
        </w:rPr>
      </w:pPr>
      <w:r w:rsidRPr="009F3E85">
        <w:rPr>
          <w:sz w:val="19"/>
          <w:szCs w:val="19"/>
        </w:rPr>
        <w:t>Village DPW will be working with the Clinton County Road Commission to have chip-seal applied to some streets within the Village.  Work will be completed on the following streets in early to mid-July: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gridCol w:w="4590"/>
      </w:tblGrid>
      <w:tr w:rsidR="00334188" w:rsidRPr="009F3E85" w14:paraId="79EF9467" w14:textId="77777777" w:rsidTr="005440DF">
        <w:tc>
          <w:tcPr>
            <w:tcW w:w="2520" w:type="dxa"/>
          </w:tcPr>
          <w:p w14:paraId="1E2932A2" w14:textId="77777777" w:rsidR="00334188" w:rsidRPr="009F3E85" w:rsidRDefault="00334188" w:rsidP="005440DF">
            <w:pPr>
              <w:pStyle w:val="ListParagraph"/>
              <w:numPr>
                <w:ilvl w:val="0"/>
                <w:numId w:val="13"/>
              </w:numPr>
              <w:rPr>
                <w:sz w:val="19"/>
                <w:szCs w:val="19"/>
              </w:rPr>
            </w:pPr>
            <w:r w:rsidRPr="009F3E85">
              <w:rPr>
                <w:sz w:val="19"/>
                <w:szCs w:val="19"/>
              </w:rPr>
              <w:t>East Main Steet</w:t>
            </w:r>
          </w:p>
        </w:tc>
        <w:tc>
          <w:tcPr>
            <w:tcW w:w="2520" w:type="dxa"/>
          </w:tcPr>
          <w:p w14:paraId="2D884167" w14:textId="77777777" w:rsidR="00334188" w:rsidRPr="009F3E85" w:rsidRDefault="00334188" w:rsidP="005440DF">
            <w:pPr>
              <w:pStyle w:val="ListParagraph"/>
              <w:numPr>
                <w:ilvl w:val="0"/>
                <w:numId w:val="13"/>
              </w:numPr>
              <w:rPr>
                <w:sz w:val="19"/>
                <w:szCs w:val="19"/>
              </w:rPr>
            </w:pPr>
            <w:r>
              <w:rPr>
                <w:sz w:val="19"/>
                <w:szCs w:val="19"/>
              </w:rPr>
              <w:t>Gutha Drive</w:t>
            </w:r>
          </w:p>
        </w:tc>
        <w:tc>
          <w:tcPr>
            <w:tcW w:w="4590" w:type="dxa"/>
          </w:tcPr>
          <w:p w14:paraId="5F41CA02" w14:textId="77777777" w:rsidR="00334188" w:rsidRPr="009F3E85" w:rsidRDefault="00334188" w:rsidP="005440DF">
            <w:pPr>
              <w:pStyle w:val="ListParagraph"/>
              <w:numPr>
                <w:ilvl w:val="0"/>
                <w:numId w:val="13"/>
              </w:numPr>
              <w:rPr>
                <w:sz w:val="19"/>
                <w:szCs w:val="19"/>
              </w:rPr>
            </w:pPr>
            <w:r w:rsidRPr="009F3E85">
              <w:rPr>
                <w:sz w:val="19"/>
                <w:szCs w:val="19"/>
              </w:rPr>
              <w:t>Elm Street from Willow St.to Westphalia St.</w:t>
            </w:r>
          </w:p>
        </w:tc>
      </w:tr>
      <w:tr w:rsidR="00334188" w:rsidRPr="009F3E85" w14:paraId="16BCF040" w14:textId="77777777" w:rsidTr="005440DF">
        <w:tc>
          <w:tcPr>
            <w:tcW w:w="2520" w:type="dxa"/>
          </w:tcPr>
          <w:p w14:paraId="771D1FE9" w14:textId="77777777" w:rsidR="00334188" w:rsidRPr="009F3E85" w:rsidRDefault="00334188" w:rsidP="005440DF">
            <w:pPr>
              <w:pStyle w:val="ListParagraph"/>
              <w:numPr>
                <w:ilvl w:val="0"/>
                <w:numId w:val="13"/>
              </w:numPr>
              <w:rPr>
                <w:sz w:val="19"/>
                <w:szCs w:val="19"/>
              </w:rPr>
            </w:pPr>
            <w:r w:rsidRPr="009F3E85">
              <w:rPr>
                <w:sz w:val="19"/>
                <w:szCs w:val="19"/>
              </w:rPr>
              <w:t>West Main Street</w:t>
            </w:r>
          </w:p>
        </w:tc>
        <w:tc>
          <w:tcPr>
            <w:tcW w:w="2520" w:type="dxa"/>
          </w:tcPr>
          <w:p w14:paraId="335E2E73" w14:textId="77777777" w:rsidR="00334188" w:rsidRPr="009F3E85" w:rsidRDefault="00334188" w:rsidP="005440DF">
            <w:pPr>
              <w:pStyle w:val="ListParagraph"/>
              <w:numPr>
                <w:ilvl w:val="0"/>
                <w:numId w:val="13"/>
              </w:numPr>
              <w:rPr>
                <w:sz w:val="19"/>
                <w:szCs w:val="19"/>
              </w:rPr>
            </w:pPr>
            <w:r>
              <w:rPr>
                <w:sz w:val="19"/>
                <w:szCs w:val="19"/>
              </w:rPr>
              <w:t>Cedar Lane</w:t>
            </w:r>
          </w:p>
        </w:tc>
        <w:tc>
          <w:tcPr>
            <w:tcW w:w="4590" w:type="dxa"/>
          </w:tcPr>
          <w:p w14:paraId="3F28AE8B" w14:textId="77777777" w:rsidR="00334188" w:rsidRPr="009F3E85" w:rsidRDefault="00334188" w:rsidP="005440DF">
            <w:pPr>
              <w:pStyle w:val="ListParagraph"/>
              <w:numPr>
                <w:ilvl w:val="0"/>
                <w:numId w:val="13"/>
              </w:numPr>
              <w:rPr>
                <w:sz w:val="19"/>
                <w:szCs w:val="19"/>
              </w:rPr>
            </w:pPr>
            <w:r w:rsidRPr="009F3E85">
              <w:rPr>
                <w:sz w:val="19"/>
                <w:szCs w:val="19"/>
              </w:rPr>
              <w:t>Willow Street from Church St. to Pine St.</w:t>
            </w:r>
          </w:p>
        </w:tc>
      </w:tr>
      <w:tr w:rsidR="00334188" w:rsidRPr="009F3E85" w14:paraId="140F1695" w14:textId="77777777" w:rsidTr="005440DF">
        <w:tc>
          <w:tcPr>
            <w:tcW w:w="2520" w:type="dxa"/>
          </w:tcPr>
          <w:p w14:paraId="69599459" w14:textId="77777777" w:rsidR="00334188" w:rsidRPr="00586ECF" w:rsidRDefault="00334188" w:rsidP="005440DF">
            <w:pPr>
              <w:rPr>
                <w:sz w:val="19"/>
                <w:szCs w:val="19"/>
              </w:rPr>
            </w:pPr>
          </w:p>
        </w:tc>
        <w:tc>
          <w:tcPr>
            <w:tcW w:w="2520" w:type="dxa"/>
          </w:tcPr>
          <w:p w14:paraId="2C9D1704" w14:textId="77777777" w:rsidR="00334188" w:rsidRDefault="00334188" w:rsidP="005440DF">
            <w:pPr>
              <w:pStyle w:val="ListParagraph"/>
              <w:numPr>
                <w:ilvl w:val="0"/>
                <w:numId w:val="13"/>
              </w:numPr>
              <w:rPr>
                <w:sz w:val="19"/>
                <w:szCs w:val="19"/>
              </w:rPr>
            </w:pPr>
            <w:r>
              <w:rPr>
                <w:sz w:val="19"/>
                <w:szCs w:val="19"/>
              </w:rPr>
              <w:t>Birch Lane</w:t>
            </w:r>
          </w:p>
        </w:tc>
        <w:tc>
          <w:tcPr>
            <w:tcW w:w="4590" w:type="dxa"/>
          </w:tcPr>
          <w:p w14:paraId="2188B186" w14:textId="77777777" w:rsidR="00334188" w:rsidRPr="00586ECF" w:rsidRDefault="00334188" w:rsidP="005440DF">
            <w:pPr>
              <w:rPr>
                <w:sz w:val="19"/>
                <w:szCs w:val="19"/>
              </w:rPr>
            </w:pPr>
          </w:p>
        </w:tc>
      </w:tr>
    </w:tbl>
    <w:p w14:paraId="21E20EC0" w14:textId="77777777" w:rsidR="00334188" w:rsidRDefault="00334188" w:rsidP="00334188">
      <w:pPr>
        <w:rPr>
          <w:color w:val="FF0000"/>
          <w:sz w:val="19"/>
          <w:szCs w:val="19"/>
        </w:rPr>
      </w:pPr>
    </w:p>
    <w:p w14:paraId="785C8D33" w14:textId="77777777" w:rsidR="00334188" w:rsidRDefault="00334188" w:rsidP="00334188">
      <w:pPr>
        <w:rPr>
          <w:sz w:val="19"/>
          <w:szCs w:val="19"/>
        </w:rPr>
      </w:pPr>
      <w:r w:rsidRPr="00A55BBC">
        <w:rPr>
          <w:sz w:val="19"/>
          <w:szCs w:val="19"/>
        </w:rPr>
        <w:t>Please note, Village ordinances require residential properties to maintain off-street parking for residents and also prohibit overnight parking on Village streets.</w:t>
      </w:r>
      <w:r>
        <w:rPr>
          <w:sz w:val="19"/>
          <w:szCs w:val="19"/>
        </w:rPr>
        <w:t xml:space="preserve">  Thank you for your cooperation.</w:t>
      </w:r>
    </w:p>
    <w:p w14:paraId="11A1D93D" w14:textId="77777777" w:rsidR="00334188" w:rsidRDefault="00334188" w:rsidP="00334188">
      <w:pPr>
        <w:rPr>
          <w:sz w:val="19"/>
          <w:szCs w:val="19"/>
        </w:rPr>
      </w:pPr>
    </w:p>
    <w:p w14:paraId="0917A872" w14:textId="77777777" w:rsidR="00334188" w:rsidRPr="00A55BBC" w:rsidRDefault="00334188" w:rsidP="00334188">
      <w:pPr>
        <w:rPr>
          <w:sz w:val="19"/>
          <w:szCs w:val="19"/>
        </w:rPr>
      </w:pPr>
      <w:r>
        <w:rPr>
          <w:sz w:val="19"/>
          <w:szCs w:val="19"/>
        </w:rPr>
        <w:t>Also, please note, it is against Village ordinances to blow grass clippings onto the streets as the grass clippings clog catch basins and storm sewers.  Thank you for your cooperation.</w:t>
      </w:r>
    </w:p>
    <w:p w14:paraId="50935203" w14:textId="77777777" w:rsidR="00334188" w:rsidRPr="009F3E85" w:rsidRDefault="00334188" w:rsidP="00480ABA">
      <w:pPr>
        <w:rPr>
          <w:sz w:val="19"/>
          <w:szCs w:val="19"/>
        </w:rPr>
      </w:pPr>
    </w:p>
    <w:p w14:paraId="0CAF1FF0" w14:textId="77777777" w:rsidR="00480ABA" w:rsidRPr="009F3E85" w:rsidRDefault="00480ABA" w:rsidP="00480ABA">
      <w:pPr>
        <w:rPr>
          <w:sz w:val="19"/>
          <w:szCs w:val="19"/>
        </w:rPr>
      </w:pPr>
    </w:p>
    <w:p w14:paraId="0C0B1FEA" w14:textId="77777777" w:rsidR="0090553E" w:rsidRPr="0090553E" w:rsidRDefault="000A048E">
      <w:pPr>
        <w:rPr>
          <w:sz w:val="19"/>
          <w:szCs w:val="19"/>
        </w:rPr>
      </w:pPr>
      <w:r w:rsidRPr="0090553E">
        <w:rPr>
          <w:b/>
          <w:i/>
          <w:sz w:val="19"/>
          <w:szCs w:val="19"/>
          <w:u w:val="single"/>
        </w:rPr>
        <w:t>Community Service:</w:t>
      </w:r>
      <w:r w:rsidRPr="0090553E">
        <w:rPr>
          <w:sz w:val="19"/>
          <w:szCs w:val="19"/>
        </w:rPr>
        <w:t xml:space="preserve">  </w:t>
      </w:r>
      <w:r w:rsidR="0090553E" w:rsidRPr="0090553E">
        <w:rPr>
          <w:sz w:val="19"/>
          <w:szCs w:val="19"/>
        </w:rPr>
        <w:t>Cruise-In 2024 will take place on Thursday, June 13, 2024.</w:t>
      </w:r>
    </w:p>
    <w:p w14:paraId="5D471C31" w14:textId="77777777" w:rsidR="0090553E" w:rsidRDefault="0090553E">
      <w:pPr>
        <w:rPr>
          <w:color w:val="FF0000"/>
          <w:sz w:val="19"/>
          <w:szCs w:val="19"/>
        </w:rPr>
      </w:pPr>
    </w:p>
    <w:p w14:paraId="40E920F7" w14:textId="77777777" w:rsidR="00D05A8C" w:rsidRPr="00291C93" w:rsidRDefault="00D05A8C">
      <w:pPr>
        <w:rPr>
          <w:color w:val="FF0000"/>
          <w:sz w:val="19"/>
          <w:szCs w:val="19"/>
        </w:rPr>
      </w:pPr>
    </w:p>
    <w:p w14:paraId="4799E9F7" w14:textId="77777777" w:rsidR="006F7E99" w:rsidRPr="00DD7CD1" w:rsidRDefault="002C1645" w:rsidP="002C1645">
      <w:pPr>
        <w:rPr>
          <w:sz w:val="19"/>
          <w:szCs w:val="19"/>
        </w:rPr>
      </w:pPr>
      <w:r w:rsidRPr="00DD7CD1">
        <w:rPr>
          <w:b/>
          <w:i/>
          <w:sz w:val="19"/>
          <w:szCs w:val="19"/>
          <w:u w:val="single"/>
        </w:rPr>
        <w:t>Planning Commission</w:t>
      </w:r>
      <w:r w:rsidRPr="00DD7CD1">
        <w:rPr>
          <w:sz w:val="19"/>
          <w:szCs w:val="19"/>
        </w:rPr>
        <w:t>:</w:t>
      </w:r>
    </w:p>
    <w:p w14:paraId="1412FF65" w14:textId="77777777" w:rsidR="006F7E99" w:rsidRPr="00DD7CD1" w:rsidRDefault="006F7E99" w:rsidP="002C1645">
      <w:pPr>
        <w:rPr>
          <w:sz w:val="19"/>
          <w:szCs w:val="19"/>
        </w:rPr>
      </w:pPr>
    </w:p>
    <w:p w14:paraId="6EB2B8D5" w14:textId="0EC5FD47" w:rsidR="006F7E99" w:rsidRPr="00DD7CD1" w:rsidRDefault="006F7E99" w:rsidP="006F7E99">
      <w:pPr>
        <w:rPr>
          <w:sz w:val="19"/>
          <w:szCs w:val="19"/>
        </w:rPr>
      </w:pPr>
      <w:r w:rsidRPr="00DD7CD1">
        <w:rPr>
          <w:sz w:val="19"/>
          <w:szCs w:val="19"/>
        </w:rPr>
        <w:t>Mr. Mike Brunton</w:t>
      </w:r>
      <w:r w:rsidR="00FD0D3E" w:rsidRPr="00DD7CD1">
        <w:rPr>
          <w:sz w:val="19"/>
          <w:szCs w:val="19"/>
        </w:rPr>
        <w:t xml:space="preserve">, </w:t>
      </w:r>
      <w:r w:rsidR="000610EC">
        <w:rPr>
          <w:sz w:val="19"/>
          <w:szCs w:val="19"/>
        </w:rPr>
        <w:t>(</w:t>
      </w:r>
      <w:r w:rsidR="00FD0D3E" w:rsidRPr="00DD7CD1">
        <w:rPr>
          <w:sz w:val="19"/>
          <w:szCs w:val="19"/>
        </w:rPr>
        <w:t>“Ice Cream Mike”</w:t>
      </w:r>
      <w:r w:rsidR="000610EC">
        <w:rPr>
          <w:sz w:val="19"/>
          <w:szCs w:val="19"/>
        </w:rPr>
        <w:t>)</w:t>
      </w:r>
      <w:r w:rsidR="00FD0D3E" w:rsidRPr="00DD7CD1">
        <w:rPr>
          <w:sz w:val="19"/>
          <w:szCs w:val="19"/>
        </w:rPr>
        <w:t xml:space="preserve"> attended the Planning Commission meeting to </w:t>
      </w:r>
      <w:r w:rsidR="009410F7" w:rsidRPr="00DD7CD1">
        <w:rPr>
          <w:sz w:val="19"/>
          <w:szCs w:val="19"/>
        </w:rPr>
        <w:t xml:space="preserve">inquire about the </w:t>
      </w:r>
      <w:r w:rsidRPr="00DD7CD1">
        <w:rPr>
          <w:sz w:val="19"/>
          <w:szCs w:val="19"/>
        </w:rPr>
        <w:t xml:space="preserve">possibility of selling ice cream at baseball and softball games.  </w:t>
      </w:r>
      <w:r w:rsidR="00493522" w:rsidRPr="00DD7CD1">
        <w:rPr>
          <w:sz w:val="19"/>
          <w:szCs w:val="19"/>
        </w:rPr>
        <w:t xml:space="preserve">Mr. Brunton </w:t>
      </w:r>
      <w:r w:rsidR="00C3288F" w:rsidRPr="00DD7CD1">
        <w:rPr>
          <w:sz w:val="19"/>
          <w:szCs w:val="19"/>
        </w:rPr>
        <w:t>sells prepackage ice cream “novelties” from a modified golf cart and specializes in providing his produc</w:t>
      </w:r>
      <w:r w:rsidR="00F523A4" w:rsidRPr="00DD7CD1">
        <w:rPr>
          <w:sz w:val="19"/>
          <w:szCs w:val="19"/>
        </w:rPr>
        <w:t xml:space="preserve">ts at athletic events, festivals, and similar events in various communities.  </w:t>
      </w:r>
      <w:r w:rsidR="00901D1D" w:rsidRPr="00DD7CD1">
        <w:rPr>
          <w:sz w:val="19"/>
          <w:szCs w:val="19"/>
        </w:rPr>
        <w:t xml:space="preserve">A portion of sales is returned to </w:t>
      </w:r>
      <w:r w:rsidR="00310809" w:rsidRPr="00DD7CD1">
        <w:rPr>
          <w:sz w:val="19"/>
          <w:szCs w:val="19"/>
        </w:rPr>
        <w:t xml:space="preserve">the communities/activities which Mr. Brunton supports.  </w:t>
      </w:r>
      <w:r w:rsidRPr="00DD7CD1">
        <w:rPr>
          <w:sz w:val="19"/>
          <w:szCs w:val="19"/>
        </w:rPr>
        <w:t>Member Thelen will discuss</w:t>
      </w:r>
      <w:r w:rsidR="009410F7" w:rsidRPr="00DD7CD1">
        <w:rPr>
          <w:sz w:val="19"/>
          <w:szCs w:val="19"/>
        </w:rPr>
        <w:t xml:space="preserve"> the request</w:t>
      </w:r>
      <w:r w:rsidRPr="00DD7CD1">
        <w:rPr>
          <w:sz w:val="19"/>
          <w:szCs w:val="19"/>
        </w:rPr>
        <w:t xml:space="preserve"> with other individuals coordinating the athletic events</w:t>
      </w:r>
      <w:r w:rsidR="00493522" w:rsidRPr="00DD7CD1">
        <w:rPr>
          <w:sz w:val="19"/>
          <w:szCs w:val="19"/>
        </w:rPr>
        <w:t xml:space="preserve"> to determine interest.  </w:t>
      </w:r>
      <w:r w:rsidRPr="00DD7CD1">
        <w:rPr>
          <w:sz w:val="19"/>
          <w:szCs w:val="19"/>
        </w:rPr>
        <w:t xml:space="preserve"> </w:t>
      </w:r>
    </w:p>
    <w:p w14:paraId="7CB09A99" w14:textId="77777777" w:rsidR="00310809" w:rsidRPr="00DD7CD1" w:rsidRDefault="00310809" w:rsidP="006F7E99">
      <w:pPr>
        <w:rPr>
          <w:sz w:val="19"/>
          <w:szCs w:val="19"/>
        </w:rPr>
      </w:pPr>
    </w:p>
    <w:p w14:paraId="5969C8D3" w14:textId="552F17E3" w:rsidR="006F7E99" w:rsidRPr="00DD7CD1" w:rsidRDefault="006F7E99" w:rsidP="006F7E99">
      <w:pPr>
        <w:rPr>
          <w:sz w:val="19"/>
          <w:szCs w:val="19"/>
        </w:rPr>
      </w:pPr>
      <w:r w:rsidRPr="00DD7CD1">
        <w:rPr>
          <w:sz w:val="19"/>
          <w:szCs w:val="19"/>
        </w:rPr>
        <w:t xml:space="preserve">Tanner Droste </w:t>
      </w:r>
      <w:r w:rsidR="00392E58">
        <w:rPr>
          <w:sz w:val="19"/>
          <w:szCs w:val="19"/>
        </w:rPr>
        <w:t>presented</w:t>
      </w:r>
      <w:r w:rsidRPr="00DD7CD1">
        <w:rPr>
          <w:sz w:val="19"/>
          <w:szCs w:val="19"/>
        </w:rPr>
        <w:t xml:space="preserve"> the results of the village/township survey regarding </w:t>
      </w:r>
      <w:r w:rsidR="00A104F6">
        <w:rPr>
          <w:sz w:val="19"/>
          <w:szCs w:val="19"/>
        </w:rPr>
        <w:t xml:space="preserve">improvements at </w:t>
      </w:r>
      <w:r w:rsidRPr="00DD7CD1">
        <w:rPr>
          <w:sz w:val="19"/>
          <w:szCs w:val="19"/>
        </w:rPr>
        <w:t>Droste Park.  There was a general discussion of comments and recommendations.  Recommendations and suggestions were widely varied</w:t>
      </w:r>
      <w:r w:rsidR="00676752" w:rsidRPr="00DD7CD1">
        <w:rPr>
          <w:sz w:val="19"/>
          <w:szCs w:val="19"/>
        </w:rPr>
        <w:t>, although</w:t>
      </w:r>
      <w:r w:rsidR="00FB4B5F" w:rsidRPr="00DD7CD1">
        <w:rPr>
          <w:sz w:val="19"/>
          <w:szCs w:val="19"/>
        </w:rPr>
        <w:t xml:space="preserve"> the survey results make it clear that </w:t>
      </w:r>
      <w:r w:rsidR="0062330A" w:rsidRPr="00DD7CD1">
        <w:rPr>
          <w:sz w:val="19"/>
          <w:szCs w:val="19"/>
        </w:rPr>
        <w:t xml:space="preserve">residents believe that </w:t>
      </w:r>
      <w:r w:rsidR="00FB4B5F" w:rsidRPr="00DD7CD1">
        <w:rPr>
          <w:sz w:val="19"/>
          <w:szCs w:val="19"/>
        </w:rPr>
        <w:t xml:space="preserve">updating the park is needed. </w:t>
      </w:r>
      <w:r w:rsidR="00A96E3E" w:rsidRPr="00DD7CD1">
        <w:rPr>
          <w:sz w:val="19"/>
          <w:szCs w:val="19"/>
        </w:rPr>
        <w:t>M</w:t>
      </w:r>
      <w:r w:rsidRPr="00DD7CD1">
        <w:rPr>
          <w:sz w:val="19"/>
          <w:szCs w:val="19"/>
        </w:rPr>
        <w:t>embers Thelen and Fandel suggested the next step is to talk to Township officials and see what their interest is in this project and if they would support it.  If it is decided to go forward, the Park Master Plan will need to be updated.</w:t>
      </w:r>
    </w:p>
    <w:p w14:paraId="1FB3FD36" w14:textId="77777777" w:rsidR="006F7E99" w:rsidRDefault="006F7E99" w:rsidP="002C1645">
      <w:pPr>
        <w:rPr>
          <w:color w:val="FF0000"/>
          <w:sz w:val="19"/>
          <w:szCs w:val="19"/>
        </w:rPr>
      </w:pPr>
    </w:p>
    <w:p w14:paraId="217669B1" w14:textId="23CBEC90" w:rsidR="002C1645" w:rsidRPr="004B120B" w:rsidRDefault="00DD7CD1" w:rsidP="002C1645">
      <w:pPr>
        <w:rPr>
          <w:sz w:val="19"/>
          <w:szCs w:val="19"/>
        </w:rPr>
      </w:pPr>
      <w:r w:rsidRPr="004B120B">
        <w:rPr>
          <w:sz w:val="19"/>
          <w:szCs w:val="19"/>
        </w:rPr>
        <w:t xml:space="preserve">Based on the issues being addressed and progress being made, the Planning Commission </w:t>
      </w:r>
      <w:r w:rsidR="00393EA0" w:rsidRPr="004B120B">
        <w:rPr>
          <w:sz w:val="19"/>
          <w:szCs w:val="19"/>
        </w:rPr>
        <w:t xml:space="preserve">will not take a recess in July. </w:t>
      </w:r>
      <w:r w:rsidR="002C1645" w:rsidRPr="004B120B">
        <w:rPr>
          <w:sz w:val="19"/>
          <w:szCs w:val="19"/>
        </w:rPr>
        <w:t xml:space="preserve">The next Planning Commission meeting will be held on Monday, </w:t>
      </w:r>
      <w:r w:rsidR="00E4360C" w:rsidRPr="004B120B">
        <w:rPr>
          <w:sz w:val="19"/>
          <w:szCs w:val="19"/>
        </w:rPr>
        <w:t>Ju</w:t>
      </w:r>
      <w:r w:rsidR="00393EA0" w:rsidRPr="004B120B">
        <w:rPr>
          <w:sz w:val="19"/>
          <w:szCs w:val="19"/>
        </w:rPr>
        <w:t xml:space="preserve">ly </w:t>
      </w:r>
      <w:r w:rsidR="004B120B" w:rsidRPr="004B120B">
        <w:rPr>
          <w:sz w:val="19"/>
          <w:szCs w:val="19"/>
        </w:rPr>
        <w:t>8</w:t>
      </w:r>
      <w:r w:rsidR="002C1645" w:rsidRPr="004B120B">
        <w:rPr>
          <w:sz w:val="19"/>
          <w:szCs w:val="19"/>
        </w:rPr>
        <w:t>, 2024, at 6:00 pm.</w:t>
      </w:r>
    </w:p>
    <w:p w14:paraId="063DD4D3" w14:textId="77777777" w:rsidR="002C1645" w:rsidRPr="00291C93" w:rsidRDefault="002C1645" w:rsidP="006C06DE">
      <w:pPr>
        <w:rPr>
          <w:b/>
          <w:i/>
          <w:color w:val="FF0000"/>
          <w:sz w:val="19"/>
          <w:szCs w:val="19"/>
          <w:u w:val="single"/>
        </w:rPr>
      </w:pPr>
    </w:p>
    <w:p w14:paraId="45EB6739" w14:textId="77777777" w:rsidR="002C1645" w:rsidRPr="00291C93" w:rsidRDefault="002C1645" w:rsidP="006C06DE">
      <w:pPr>
        <w:rPr>
          <w:b/>
          <w:i/>
          <w:color w:val="FF0000"/>
          <w:sz w:val="19"/>
          <w:szCs w:val="19"/>
          <w:u w:val="single"/>
        </w:rPr>
      </w:pPr>
    </w:p>
    <w:p w14:paraId="3DC8622E" w14:textId="0D1A52E9" w:rsidR="006826A9" w:rsidRPr="004B120B" w:rsidRDefault="000A048E" w:rsidP="006C06DE">
      <w:pPr>
        <w:rPr>
          <w:sz w:val="19"/>
          <w:szCs w:val="19"/>
        </w:rPr>
      </w:pPr>
      <w:r w:rsidRPr="004B120B">
        <w:rPr>
          <w:b/>
          <w:i/>
          <w:sz w:val="19"/>
          <w:szCs w:val="19"/>
          <w:u w:val="single"/>
        </w:rPr>
        <w:t>Parks and Recreation:</w:t>
      </w:r>
      <w:r w:rsidRPr="004B120B">
        <w:rPr>
          <w:sz w:val="19"/>
          <w:szCs w:val="19"/>
        </w:rPr>
        <w:t xml:space="preserve"> </w:t>
      </w:r>
      <w:r w:rsidR="00F3094F" w:rsidRPr="004B120B">
        <w:rPr>
          <w:sz w:val="19"/>
          <w:szCs w:val="19"/>
        </w:rPr>
        <w:t>Discussion</w:t>
      </w:r>
      <w:r w:rsidR="00005FCA" w:rsidRPr="004B120B">
        <w:rPr>
          <w:sz w:val="19"/>
          <w:szCs w:val="19"/>
        </w:rPr>
        <w:t xml:space="preserve">s continue </w:t>
      </w:r>
      <w:r w:rsidR="00F3094F" w:rsidRPr="004B120B">
        <w:rPr>
          <w:sz w:val="19"/>
          <w:szCs w:val="19"/>
        </w:rPr>
        <w:t>regarding the potential upgrades to the facilities at Droste Park</w:t>
      </w:r>
      <w:r w:rsidR="00051EEB" w:rsidRPr="004B120B">
        <w:rPr>
          <w:sz w:val="19"/>
          <w:szCs w:val="19"/>
        </w:rPr>
        <w:t>.</w:t>
      </w:r>
      <w:r w:rsidR="00F3094F" w:rsidRPr="004B120B">
        <w:rPr>
          <w:sz w:val="19"/>
          <w:szCs w:val="19"/>
        </w:rPr>
        <w:t xml:space="preserve">  </w:t>
      </w:r>
      <w:r w:rsidR="00BF73C2" w:rsidRPr="004B120B">
        <w:rPr>
          <w:sz w:val="19"/>
          <w:szCs w:val="19"/>
        </w:rPr>
        <w:t>Please refer to the summary under “Planning Commission”.</w:t>
      </w:r>
    </w:p>
    <w:p w14:paraId="6EB592F7" w14:textId="77777777" w:rsidR="006826A9" w:rsidRPr="00291C93" w:rsidRDefault="006826A9">
      <w:pPr>
        <w:rPr>
          <w:color w:val="FF0000"/>
          <w:sz w:val="19"/>
          <w:szCs w:val="19"/>
        </w:rPr>
      </w:pPr>
    </w:p>
    <w:p w14:paraId="0AD1180C" w14:textId="77777777" w:rsidR="00912B0D" w:rsidRPr="00291C93" w:rsidRDefault="00912B0D">
      <w:pPr>
        <w:rPr>
          <w:b/>
          <w:i/>
          <w:color w:val="FF0000"/>
          <w:sz w:val="19"/>
          <w:szCs w:val="19"/>
          <w:u w:val="single"/>
        </w:rPr>
      </w:pPr>
    </w:p>
    <w:p w14:paraId="38B0DCCA" w14:textId="25D845DE" w:rsidR="009115BC" w:rsidRPr="004C2883" w:rsidRDefault="000A048E">
      <w:pPr>
        <w:rPr>
          <w:sz w:val="19"/>
          <w:szCs w:val="19"/>
        </w:rPr>
      </w:pPr>
      <w:r w:rsidRPr="004C2883">
        <w:rPr>
          <w:b/>
          <w:i/>
          <w:sz w:val="19"/>
          <w:szCs w:val="19"/>
          <w:u w:val="single"/>
        </w:rPr>
        <w:t>Administrative Issues</w:t>
      </w:r>
      <w:r w:rsidRPr="004C2883">
        <w:rPr>
          <w:sz w:val="19"/>
          <w:szCs w:val="19"/>
        </w:rPr>
        <w:t xml:space="preserve">:  </w:t>
      </w:r>
      <w:r w:rsidR="00072BA6" w:rsidRPr="004C2883">
        <w:rPr>
          <w:sz w:val="19"/>
          <w:szCs w:val="19"/>
        </w:rPr>
        <w:t xml:space="preserve">The </w:t>
      </w:r>
      <w:r w:rsidR="00B679AE" w:rsidRPr="004C2883">
        <w:rPr>
          <w:sz w:val="19"/>
          <w:szCs w:val="19"/>
        </w:rPr>
        <w:t xml:space="preserve">proposed installation of security cameras in various locations around the Village </w:t>
      </w:r>
      <w:r w:rsidR="00072BA6" w:rsidRPr="004C2883">
        <w:rPr>
          <w:sz w:val="19"/>
          <w:szCs w:val="19"/>
        </w:rPr>
        <w:t xml:space="preserve">was reviewed.  </w:t>
      </w:r>
      <w:r w:rsidR="00C04A81" w:rsidRPr="004C2883">
        <w:rPr>
          <w:sz w:val="19"/>
          <w:szCs w:val="19"/>
        </w:rPr>
        <w:t xml:space="preserve">Locations may include the “4-corners” </w:t>
      </w:r>
      <w:r w:rsidR="00CD208E" w:rsidRPr="004C2883">
        <w:rPr>
          <w:sz w:val="19"/>
          <w:szCs w:val="19"/>
        </w:rPr>
        <w:t xml:space="preserve">covering all directions, Village Hall and the DPW building and surrounding areas.  </w:t>
      </w:r>
      <w:r w:rsidR="006157DB" w:rsidRPr="004C2883">
        <w:rPr>
          <w:sz w:val="19"/>
          <w:szCs w:val="19"/>
        </w:rPr>
        <w:t xml:space="preserve">Member Pivarnik </w:t>
      </w:r>
      <w:r w:rsidR="004C2883" w:rsidRPr="004C2883">
        <w:rPr>
          <w:sz w:val="19"/>
          <w:szCs w:val="19"/>
        </w:rPr>
        <w:t>made</w:t>
      </w:r>
      <w:r w:rsidR="006157DB" w:rsidRPr="004C2883">
        <w:rPr>
          <w:sz w:val="19"/>
          <w:szCs w:val="19"/>
        </w:rPr>
        <w:t xml:space="preserve"> a motion, supported by Member </w:t>
      </w:r>
      <w:r w:rsidR="00572229" w:rsidRPr="004C2883">
        <w:rPr>
          <w:sz w:val="19"/>
          <w:szCs w:val="19"/>
        </w:rPr>
        <w:t>Droste,</w:t>
      </w:r>
      <w:r w:rsidR="006157DB" w:rsidRPr="004C2883">
        <w:rPr>
          <w:sz w:val="19"/>
          <w:szCs w:val="19"/>
        </w:rPr>
        <w:t xml:space="preserve"> to proceed with the purchase and installation of the cameras.  </w:t>
      </w:r>
      <w:r w:rsidR="009115BC" w:rsidRPr="004C2883">
        <w:rPr>
          <w:sz w:val="19"/>
          <w:szCs w:val="19"/>
        </w:rPr>
        <w:t>Motion carried.</w:t>
      </w:r>
    </w:p>
    <w:p w14:paraId="17CDD076" w14:textId="77777777" w:rsidR="009115BC" w:rsidRPr="004C2883" w:rsidRDefault="009115BC">
      <w:pPr>
        <w:rPr>
          <w:sz w:val="19"/>
          <w:szCs w:val="19"/>
        </w:rPr>
      </w:pPr>
    </w:p>
    <w:p w14:paraId="759B5E75" w14:textId="77777777" w:rsidR="00D05A8C" w:rsidRPr="004C2883" w:rsidRDefault="00D05A8C">
      <w:pPr>
        <w:rPr>
          <w:sz w:val="19"/>
          <w:szCs w:val="19"/>
        </w:rPr>
      </w:pPr>
    </w:p>
    <w:p w14:paraId="2C9E5771" w14:textId="12BDC7DD" w:rsidR="004464CB" w:rsidRPr="004C2883" w:rsidRDefault="000A048E" w:rsidP="007D2966">
      <w:pPr>
        <w:rPr>
          <w:bCs/>
          <w:iCs/>
          <w:sz w:val="19"/>
          <w:szCs w:val="19"/>
        </w:rPr>
      </w:pPr>
      <w:r w:rsidRPr="004C2883">
        <w:rPr>
          <w:b/>
          <w:i/>
          <w:sz w:val="19"/>
          <w:szCs w:val="19"/>
          <w:u w:val="single"/>
        </w:rPr>
        <w:t>Next Council Meeting:</w:t>
      </w:r>
      <w:r w:rsidRPr="004C2883">
        <w:rPr>
          <w:sz w:val="19"/>
          <w:szCs w:val="19"/>
        </w:rPr>
        <w:t xml:space="preserve"> </w:t>
      </w:r>
      <w:r w:rsidR="007D2966" w:rsidRPr="004C2883">
        <w:rPr>
          <w:sz w:val="19"/>
          <w:szCs w:val="19"/>
        </w:rPr>
        <w:t xml:space="preserve"> </w:t>
      </w:r>
      <w:r w:rsidRPr="004C2883">
        <w:rPr>
          <w:sz w:val="19"/>
          <w:szCs w:val="19"/>
        </w:rPr>
        <w:t xml:space="preserve">Regular Meeting: </w:t>
      </w:r>
      <w:r w:rsidR="00277707" w:rsidRPr="004C2883">
        <w:rPr>
          <w:sz w:val="19"/>
          <w:szCs w:val="19"/>
        </w:rPr>
        <w:t xml:space="preserve">Monday, </w:t>
      </w:r>
      <w:r w:rsidR="007A79D5" w:rsidRPr="004C2883">
        <w:rPr>
          <w:sz w:val="19"/>
          <w:szCs w:val="19"/>
        </w:rPr>
        <w:t>Ju</w:t>
      </w:r>
      <w:r w:rsidR="009115BC" w:rsidRPr="004C2883">
        <w:rPr>
          <w:sz w:val="19"/>
          <w:szCs w:val="19"/>
        </w:rPr>
        <w:t>ly 8</w:t>
      </w:r>
      <w:r w:rsidR="00151E6E" w:rsidRPr="004C2883">
        <w:rPr>
          <w:sz w:val="19"/>
          <w:szCs w:val="19"/>
        </w:rPr>
        <w:t>, 2024</w:t>
      </w:r>
      <w:r w:rsidR="00E1699B" w:rsidRPr="004C2883">
        <w:rPr>
          <w:bCs/>
          <w:iCs/>
          <w:sz w:val="19"/>
          <w:szCs w:val="19"/>
        </w:rPr>
        <w:t>,</w:t>
      </w:r>
      <w:r w:rsidRPr="004C2883">
        <w:rPr>
          <w:bCs/>
          <w:iCs/>
          <w:sz w:val="19"/>
          <w:szCs w:val="19"/>
        </w:rPr>
        <w:t xml:space="preserve"> at 7:00 p.m.</w:t>
      </w:r>
    </w:p>
    <w:p w14:paraId="518D465E" w14:textId="77777777" w:rsidR="004464CB" w:rsidRPr="004C2883" w:rsidRDefault="004464CB">
      <w:pPr>
        <w:rPr>
          <w:sz w:val="19"/>
          <w:szCs w:val="19"/>
        </w:rPr>
      </w:pPr>
    </w:p>
    <w:p w14:paraId="33D16675" w14:textId="77777777" w:rsidR="004464CB" w:rsidRPr="004C2883" w:rsidRDefault="004464CB">
      <w:pPr>
        <w:rPr>
          <w:sz w:val="19"/>
          <w:szCs w:val="19"/>
        </w:rPr>
      </w:pPr>
    </w:p>
    <w:p w14:paraId="035455F9" w14:textId="669FA66C" w:rsidR="004464CB" w:rsidRPr="004C2883" w:rsidRDefault="000A048E">
      <w:pPr>
        <w:rPr>
          <w:sz w:val="19"/>
          <w:szCs w:val="19"/>
        </w:rPr>
      </w:pPr>
      <w:r w:rsidRPr="004C2883">
        <w:rPr>
          <w:b/>
          <w:i/>
          <w:sz w:val="19"/>
          <w:szCs w:val="19"/>
          <w:u w:val="single"/>
        </w:rPr>
        <w:t>Adjournment:</w:t>
      </w:r>
      <w:r w:rsidRPr="004C2883">
        <w:rPr>
          <w:sz w:val="19"/>
          <w:szCs w:val="19"/>
        </w:rPr>
        <w:t xml:space="preserve">   Motion to adjourn made by Member</w:t>
      </w:r>
      <w:r w:rsidR="009115BC" w:rsidRPr="004C2883">
        <w:rPr>
          <w:sz w:val="19"/>
          <w:szCs w:val="19"/>
        </w:rPr>
        <w:t xml:space="preserve"> Smith, supported by Member Piv</w:t>
      </w:r>
      <w:r w:rsidR="007A79D5" w:rsidRPr="004C2883">
        <w:rPr>
          <w:sz w:val="19"/>
          <w:szCs w:val="19"/>
        </w:rPr>
        <w:t>arnik</w:t>
      </w:r>
      <w:r w:rsidR="009115BC" w:rsidRPr="004C2883">
        <w:rPr>
          <w:sz w:val="19"/>
          <w:szCs w:val="19"/>
        </w:rPr>
        <w:t xml:space="preserve">.  </w:t>
      </w:r>
      <w:r w:rsidRPr="004C2883">
        <w:rPr>
          <w:sz w:val="19"/>
          <w:szCs w:val="19"/>
        </w:rPr>
        <w:t>Motion carried.</w:t>
      </w:r>
    </w:p>
    <w:p w14:paraId="31E81C36" w14:textId="77777777" w:rsidR="004D24C0" w:rsidRPr="004C2883" w:rsidRDefault="004D24C0">
      <w:pPr>
        <w:rPr>
          <w:sz w:val="19"/>
          <w:szCs w:val="19"/>
        </w:rPr>
      </w:pPr>
    </w:p>
    <w:sectPr w:rsidR="004D24C0" w:rsidRPr="004C2883" w:rsidSect="00461356">
      <w:pgSz w:w="12240" w:h="15840" w:code="1"/>
      <w:pgMar w:top="432" w:right="720" w:bottom="288"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866EA"/>
    <w:multiLevelType w:val="multilevel"/>
    <w:tmpl w:val="DB96C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D65333"/>
    <w:multiLevelType w:val="multilevel"/>
    <w:tmpl w:val="00C26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3214AE"/>
    <w:multiLevelType w:val="hybridMultilevel"/>
    <w:tmpl w:val="FB0C8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A33BF"/>
    <w:multiLevelType w:val="hybridMultilevel"/>
    <w:tmpl w:val="F9AC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F1BA2"/>
    <w:multiLevelType w:val="hybridMultilevel"/>
    <w:tmpl w:val="003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A7465"/>
    <w:multiLevelType w:val="hybridMultilevel"/>
    <w:tmpl w:val="3B2E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83885"/>
    <w:multiLevelType w:val="multilevel"/>
    <w:tmpl w:val="234CA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F369D3"/>
    <w:multiLevelType w:val="hybridMultilevel"/>
    <w:tmpl w:val="010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90409"/>
    <w:multiLevelType w:val="hybridMultilevel"/>
    <w:tmpl w:val="E216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A57EB"/>
    <w:multiLevelType w:val="hybridMultilevel"/>
    <w:tmpl w:val="2FC2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D61AC"/>
    <w:multiLevelType w:val="hybridMultilevel"/>
    <w:tmpl w:val="AB8E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84DFE"/>
    <w:multiLevelType w:val="hybridMultilevel"/>
    <w:tmpl w:val="AABEAD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CE53CE0"/>
    <w:multiLevelType w:val="hybridMultilevel"/>
    <w:tmpl w:val="28B6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992249">
    <w:abstractNumId w:val="1"/>
  </w:num>
  <w:num w:numId="2" w16cid:durableId="1803451547">
    <w:abstractNumId w:val="0"/>
  </w:num>
  <w:num w:numId="3" w16cid:durableId="1168011075">
    <w:abstractNumId w:val="5"/>
  </w:num>
  <w:num w:numId="4" w16cid:durableId="801312287">
    <w:abstractNumId w:val="6"/>
  </w:num>
  <w:num w:numId="5" w16cid:durableId="1154638917">
    <w:abstractNumId w:val="10"/>
  </w:num>
  <w:num w:numId="6" w16cid:durableId="2107115470">
    <w:abstractNumId w:val="12"/>
  </w:num>
  <w:num w:numId="7" w16cid:durableId="451944715">
    <w:abstractNumId w:val="9"/>
  </w:num>
  <w:num w:numId="8" w16cid:durableId="1685008631">
    <w:abstractNumId w:val="2"/>
  </w:num>
  <w:num w:numId="9" w16cid:durableId="739406590">
    <w:abstractNumId w:val="8"/>
  </w:num>
  <w:num w:numId="10" w16cid:durableId="984553605">
    <w:abstractNumId w:val="7"/>
  </w:num>
  <w:num w:numId="11" w16cid:durableId="485587013">
    <w:abstractNumId w:val="4"/>
  </w:num>
  <w:num w:numId="12" w16cid:durableId="1533231371">
    <w:abstractNumId w:val="11"/>
  </w:num>
  <w:num w:numId="13" w16cid:durableId="1555391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CB"/>
    <w:rsid w:val="00000951"/>
    <w:rsid w:val="00005D27"/>
    <w:rsid w:val="00005FCA"/>
    <w:rsid w:val="00006557"/>
    <w:rsid w:val="00010683"/>
    <w:rsid w:val="000111C4"/>
    <w:rsid w:val="00017B3A"/>
    <w:rsid w:val="000226CF"/>
    <w:rsid w:val="000329BF"/>
    <w:rsid w:val="00035E28"/>
    <w:rsid w:val="00042478"/>
    <w:rsid w:val="00050430"/>
    <w:rsid w:val="000512D5"/>
    <w:rsid w:val="00051EEB"/>
    <w:rsid w:val="000542E1"/>
    <w:rsid w:val="00056C1C"/>
    <w:rsid w:val="000610EC"/>
    <w:rsid w:val="00061527"/>
    <w:rsid w:val="00062511"/>
    <w:rsid w:val="0006376D"/>
    <w:rsid w:val="00065966"/>
    <w:rsid w:val="00072BA6"/>
    <w:rsid w:val="000914EC"/>
    <w:rsid w:val="00094152"/>
    <w:rsid w:val="0009521D"/>
    <w:rsid w:val="000A048E"/>
    <w:rsid w:val="000A1AAF"/>
    <w:rsid w:val="000A324D"/>
    <w:rsid w:val="000A4A46"/>
    <w:rsid w:val="000A551F"/>
    <w:rsid w:val="000A5EBD"/>
    <w:rsid w:val="000A6065"/>
    <w:rsid w:val="000B412F"/>
    <w:rsid w:val="000B5928"/>
    <w:rsid w:val="000B70D4"/>
    <w:rsid w:val="000C65A2"/>
    <w:rsid w:val="000C66E8"/>
    <w:rsid w:val="000D22EC"/>
    <w:rsid w:val="000E41DA"/>
    <w:rsid w:val="000E52F5"/>
    <w:rsid w:val="000E6820"/>
    <w:rsid w:val="000E6873"/>
    <w:rsid w:val="000F3C35"/>
    <w:rsid w:val="000F6C19"/>
    <w:rsid w:val="000F7A1C"/>
    <w:rsid w:val="0010236C"/>
    <w:rsid w:val="00106BB6"/>
    <w:rsid w:val="00106D40"/>
    <w:rsid w:val="00110D69"/>
    <w:rsid w:val="00112755"/>
    <w:rsid w:val="00115493"/>
    <w:rsid w:val="00123907"/>
    <w:rsid w:val="00132B8D"/>
    <w:rsid w:val="00140060"/>
    <w:rsid w:val="00143B3C"/>
    <w:rsid w:val="00143DAB"/>
    <w:rsid w:val="00145E04"/>
    <w:rsid w:val="00147D1C"/>
    <w:rsid w:val="00151E6E"/>
    <w:rsid w:val="00152B44"/>
    <w:rsid w:val="00153814"/>
    <w:rsid w:val="0015541E"/>
    <w:rsid w:val="0016019C"/>
    <w:rsid w:val="001877F7"/>
    <w:rsid w:val="00194006"/>
    <w:rsid w:val="001A69C2"/>
    <w:rsid w:val="001B1359"/>
    <w:rsid w:val="001B2128"/>
    <w:rsid w:val="001B379D"/>
    <w:rsid w:val="001B41FC"/>
    <w:rsid w:val="001C36ED"/>
    <w:rsid w:val="001C4F8C"/>
    <w:rsid w:val="001C6CA2"/>
    <w:rsid w:val="001D2752"/>
    <w:rsid w:val="001D4CBC"/>
    <w:rsid w:val="001E2291"/>
    <w:rsid w:val="001E3D63"/>
    <w:rsid w:val="001F3AA8"/>
    <w:rsid w:val="002037D7"/>
    <w:rsid w:val="0020533D"/>
    <w:rsid w:val="00213E32"/>
    <w:rsid w:val="002158A4"/>
    <w:rsid w:val="00215B13"/>
    <w:rsid w:val="0021614F"/>
    <w:rsid w:val="00216FC0"/>
    <w:rsid w:val="00223000"/>
    <w:rsid w:val="00227C16"/>
    <w:rsid w:val="00231449"/>
    <w:rsid w:val="00232CF2"/>
    <w:rsid w:val="00233988"/>
    <w:rsid w:val="00240D00"/>
    <w:rsid w:val="0024421A"/>
    <w:rsid w:val="00244D14"/>
    <w:rsid w:val="00245C62"/>
    <w:rsid w:val="002513A8"/>
    <w:rsid w:val="002574F2"/>
    <w:rsid w:val="00260F1C"/>
    <w:rsid w:val="00262FC9"/>
    <w:rsid w:val="00270BA7"/>
    <w:rsid w:val="00270D29"/>
    <w:rsid w:val="002751FA"/>
    <w:rsid w:val="00277707"/>
    <w:rsid w:val="00281366"/>
    <w:rsid w:val="00283E17"/>
    <w:rsid w:val="00284D9B"/>
    <w:rsid w:val="00291C93"/>
    <w:rsid w:val="002A12F1"/>
    <w:rsid w:val="002A69B5"/>
    <w:rsid w:val="002A6D87"/>
    <w:rsid w:val="002C1645"/>
    <w:rsid w:val="002C4C95"/>
    <w:rsid w:val="002C5199"/>
    <w:rsid w:val="002C6731"/>
    <w:rsid w:val="002C79CB"/>
    <w:rsid w:val="002E055B"/>
    <w:rsid w:val="002E06F4"/>
    <w:rsid w:val="002E126E"/>
    <w:rsid w:val="002E77F7"/>
    <w:rsid w:val="002F0F2E"/>
    <w:rsid w:val="002F27B4"/>
    <w:rsid w:val="002F27DB"/>
    <w:rsid w:val="002F362C"/>
    <w:rsid w:val="002F3723"/>
    <w:rsid w:val="002F3FB2"/>
    <w:rsid w:val="002F5335"/>
    <w:rsid w:val="002F5F8F"/>
    <w:rsid w:val="002F7B7F"/>
    <w:rsid w:val="003003A4"/>
    <w:rsid w:val="00310809"/>
    <w:rsid w:val="00310D6F"/>
    <w:rsid w:val="00311209"/>
    <w:rsid w:val="00313C1E"/>
    <w:rsid w:val="0033080C"/>
    <w:rsid w:val="00334188"/>
    <w:rsid w:val="003342DC"/>
    <w:rsid w:val="00334EB8"/>
    <w:rsid w:val="003352BC"/>
    <w:rsid w:val="003462C6"/>
    <w:rsid w:val="00347F07"/>
    <w:rsid w:val="00361321"/>
    <w:rsid w:val="00364249"/>
    <w:rsid w:val="00370D64"/>
    <w:rsid w:val="00372231"/>
    <w:rsid w:val="00373674"/>
    <w:rsid w:val="0038153F"/>
    <w:rsid w:val="00385722"/>
    <w:rsid w:val="00392E58"/>
    <w:rsid w:val="00393EA0"/>
    <w:rsid w:val="003945CF"/>
    <w:rsid w:val="003A01FC"/>
    <w:rsid w:val="003A69D2"/>
    <w:rsid w:val="003A7126"/>
    <w:rsid w:val="003B28DF"/>
    <w:rsid w:val="003B5203"/>
    <w:rsid w:val="003B5A3E"/>
    <w:rsid w:val="003B6486"/>
    <w:rsid w:val="003B6D98"/>
    <w:rsid w:val="003C0FCD"/>
    <w:rsid w:val="003C21BB"/>
    <w:rsid w:val="003C32B4"/>
    <w:rsid w:val="003D08A0"/>
    <w:rsid w:val="003D109B"/>
    <w:rsid w:val="003D2CF8"/>
    <w:rsid w:val="003D3727"/>
    <w:rsid w:val="003D5405"/>
    <w:rsid w:val="003D548B"/>
    <w:rsid w:val="003E37C4"/>
    <w:rsid w:val="003E38A2"/>
    <w:rsid w:val="003E3AC7"/>
    <w:rsid w:val="003E3B21"/>
    <w:rsid w:val="003E42F6"/>
    <w:rsid w:val="003F5787"/>
    <w:rsid w:val="003F5E9A"/>
    <w:rsid w:val="00421E38"/>
    <w:rsid w:val="00424DFF"/>
    <w:rsid w:val="0043505B"/>
    <w:rsid w:val="004408BC"/>
    <w:rsid w:val="0044439C"/>
    <w:rsid w:val="004464CB"/>
    <w:rsid w:val="0045181D"/>
    <w:rsid w:val="00461356"/>
    <w:rsid w:val="004758D6"/>
    <w:rsid w:val="0047667C"/>
    <w:rsid w:val="00477226"/>
    <w:rsid w:val="00480ABA"/>
    <w:rsid w:val="00484F93"/>
    <w:rsid w:val="00486F6E"/>
    <w:rsid w:val="00493522"/>
    <w:rsid w:val="004B120B"/>
    <w:rsid w:val="004B4708"/>
    <w:rsid w:val="004B4B5F"/>
    <w:rsid w:val="004B5ACB"/>
    <w:rsid w:val="004B76E0"/>
    <w:rsid w:val="004C2883"/>
    <w:rsid w:val="004C556A"/>
    <w:rsid w:val="004C6DEF"/>
    <w:rsid w:val="004D24C0"/>
    <w:rsid w:val="004D3022"/>
    <w:rsid w:val="004D3A0D"/>
    <w:rsid w:val="004E0A7D"/>
    <w:rsid w:val="004E0F12"/>
    <w:rsid w:val="004E1EE1"/>
    <w:rsid w:val="004E33BF"/>
    <w:rsid w:val="004E3DF8"/>
    <w:rsid w:val="004E5C6F"/>
    <w:rsid w:val="00501ACD"/>
    <w:rsid w:val="005064FB"/>
    <w:rsid w:val="0051037C"/>
    <w:rsid w:val="005121E5"/>
    <w:rsid w:val="005130D8"/>
    <w:rsid w:val="00527547"/>
    <w:rsid w:val="005322AC"/>
    <w:rsid w:val="00534C39"/>
    <w:rsid w:val="00535C3F"/>
    <w:rsid w:val="0053610B"/>
    <w:rsid w:val="00550062"/>
    <w:rsid w:val="005530C8"/>
    <w:rsid w:val="00553121"/>
    <w:rsid w:val="005549C5"/>
    <w:rsid w:val="00554ED7"/>
    <w:rsid w:val="00555CED"/>
    <w:rsid w:val="00556776"/>
    <w:rsid w:val="00556FED"/>
    <w:rsid w:val="00560368"/>
    <w:rsid w:val="005610EA"/>
    <w:rsid w:val="00561979"/>
    <w:rsid w:val="005637EA"/>
    <w:rsid w:val="00572229"/>
    <w:rsid w:val="005723A6"/>
    <w:rsid w:val="0057558B"/>
    <w:rsid w:val="00582207"/>
    <w:rsid w:val="0058272D"/>
    <w:rsid w:val="0058472B"/>
    <w:rsid w:val="00587B3D"/>
    <w:rsid w:val="005907FF"/>
    <w:rsid w:val="00594054"/>
    <w:rsid w:val="00594818"/>
    <w:rsid w:val="0059503F"/>
    <w:rsid w:val="00597BBB"/>
    <w:rsid w:val="005A2F4A"/>
    <w:rsid w:val="005A34F0"/>
    <w:rsid w:val="005A5FF3"/>
    <w:rsid w:val="005B2DF0"/>
    <w:rsid w:val="005C0DFC"/>
    <w:rsid w:val="005C1A21"/>
    <w:rsid w:val="005C61BA"/>
    <w:rsid w:val="005C68F4"/>
    <w:rsid w:val="005D0830"/>
    <w:rsid w:val="005D2432"/>
    <w:rsid w:val="005D524C"/>
    <w:rsid w:val="005F1F40"/>
    <w:rsid w:val="005F26BA"/>
    <w:rsid w:val="005F4A3C"/>
    <w:rsid w:val="005F5063"/>
    <w:rsid w:val="00603A4F"/>
    <w:rsid w:val="006052B9"/>
    <w:rsid w:val="00611EAA"/>
    <w:rsid w:val="00613999"/>
    <w:rsid w:val="00615716"/>
    <w:rsid w:val="006157DB"/>
    <w:rsid w:val="00617B2B"/>
    <w:rsid w:val="00621A92"/>
    <w:rsid w:val="00622871"/>
    <w:rsid w:val="00622EE1"/>
    <w:rsid w:val="00622F7C"/>
    <w:rsid w:val="0062330A"/>
    <w:rsid w:val="00623825"/>
    <w:rsid w:val="00642301"/>
    <w:rsid w:val="006503D5"/>
    <w:rsid w:val="00650F97"/>
    <w:rsid w:val="006524D4"/>
    <w:rsid w:val="00653B1F"/>
    <w:rsid w:val="0066378A"/>
    <w:rsid w:val="006657A0"/>
    <w:rsid w:val="00672852"/>
    <w:rsid w:val="00672F27"/>
    <w:rsid w:val="00674EB2"/>
    <w:rsid w:val="00676752"/>
    <w:rsid w:val="006826A9"/>
    <w:rsid w:val="00683333"/>
    <w:rsid w:val="00683CB5"/>
    <w:rsid w:val="00686223"/>
    <w:rsid w:val="00693057"/>
    <w:rsid w:val="00696B33"/>
    <w:rsid w:val="006A0A09"/>
    <w:rsid w:val="006A1C06"/>
    <w:rsid w:val="006A4ABD"/>
    <w:rsid w:val="006A7CBF"/>
    <w:rsid w:val="006B0057"/>
    <w:rsid w:val="006C06DE"/>
    <w:rsid w:val="006C0E36"/>
    <w:rsid w:val="006C2E8A"/>
    <w:rsid w:val="006C62E4"/>
    <w:rsid w:val="006D01F0"/>
    <w:rsid w:val="006D2590"/>
    <w:rsid w:val="006D5A78"/>
    <w:rsid w:val="006E2556"/>
    <w:rsid w:val="006E48FC"/>
    <w:rsid w:val="006E6A01"/>
    <w:rsid w:val="006F0DC3"/>
    <w:rsid w:val="006F302E"/>
    <w:rsid w:val="006F67B7"/>
    <w:rsid w:val="006F7E99"/>
    <w:rsid w:val="00704815"/>
    <w:rsid w:val="00704DC3"/>
    <w:rsid w:val="00711B73"/>
    <w:rsid w:val="007133DF"/>
    <w:rsid w:val="00714935"/>
    <w:rsid w:val="00717D7B"/>
    <w:rsid w:val="007213A8"/>
    <w:rsid w:val="00721499"/>
    <w:rsid w:val="00721778"/>
    <w:rsid w:val="0072190C"/>
    <w:rsid w:val="007236D3"/>
    <w:rsid w:val="00727AD7"/>
    <w:rsid w:val="00737952"/>
    <w:rsid w:val="00744F0F"/>
    <w:rsid w:val="00745535"/>
    <w:rsid w:val="00755CCD"/>
    <w:rsid w:val="007565F2"/>
    <w:rsid w:val="00763786"/>
    <w:rsid w:val="00767A13"/>
    <w:rsid w:val="00777E22"/>
    <w:rsid w:val="007860E6"/>
    <w:rsid w:val="007875A1"/>
    <w:rsid w:val="00793693"/>
    <w:rsid w:val="007A0F97"/>
    <w:rsid w:val="007A79D5"/>
    <w:rsid w:val="007C7AD3"/>
    <w:rsid w:val="007D1373"/>
    <w:rsid w:val="007D2966"/>
    <w:rsid w:val="007D4F13"/>
    <w:rsid w:val="007D6BAE"/>
    <w:rsid w:val="007E002A"/>
    <w:rsid w:val="007E0E85"/>
    <w:rsid w:val="007E1F90"/>
    <w:rsid w:val="007F241D"/>
    <w:rsid w:val="00811162"/>
    <w:rsid w:val="008244F3"/>
    <w:rsid w:val="008249D1"/>
    <w:rsid w:val="00830DFB"/>
    <w:rsid w:val="00832942"/>
    <w:rsid w:val="0084756F"/>
    <w:rsid w:val="008548B8"/>
    <w:rsid w:val="00854B5B"/>
    <w:rsid w:val="0085596E"/>
    <w:rsid w:val="008578FB"/>
    <w:rsid w:val="00861605"/>
    <w:rsid w:val="0086318F"/>
    <w:rsid w:val="0086757D"/>
    <w:rsid w:val="0087032F"/>
    <w:rsid w:val="00872956"/>
    <w:rsid w:val="008750E1"/>
    <w:rsid w:val="00880A74"/>
    <w:rsid w:val="0088410A"/>
    <w:rsid w:val="008874BB"/>
    <w:rsid w:val="00897383"/>
    <w:rsid w:val="008B03AB"/>
    <w:rsid w:val="008B04E2"/>
    <w:rsid w:val="008B4136"/>
    <w:rsid w:val="008B5939"/>
    <w:rsid w:val="008C424C"/>
    <w:rsid w:val="008C5B91"/>
    <w:rsid w:val="008C6E83"/>
    <w:rsid w:val="008F02EC"/>
    <w:rsid w:val="008F79EA"/>
    <w:rsid w:val="00900165"/>
    <w:rsid w:val="00901D1D"/>
    <w:rsid w:val="0090553E"/>
    <w:rsid w:val="00905AE6"/>
    <w:rsid w:val="00907598"/>
    <w:rsid w:val="00910BC1"/>
    <w:rsid w:val="009115BC"/>
    <w:rsid w:val="00912B0D"/>
    <w:rsid w:val="00913FC0"/>
    <w:rsid w:val="00915CC8"/>
    <w:rsid w:val="00916DF8"/>
    <w:rsid w:val="00920ED7"/>
    <w:rsid w:val="00924D1E"/>
    <w:rsid w:val="00931AEC"/>
    <w:rsid w:val="00935A3A"/>
    <w:rsid w:val="00940D0A"/>
    <w:rsid w:val="009410F7"/>
    <w:rsid w:val="00942ABE"/>
    <w:rsid w:val="00944B2A"/>
    <w:rsid w:val="00950E83"/>
    <w:rsid w:val="009535E7"/>
    <w:rsid w:val="009620E5"/>
    <w:rsid w:val="00962625"/>
    <w:rsid w:val="00972F67"/>
    <w:rsid w:val="0097300A"/>
    <w:rsid w:val="00973915"/>
    <w:rsid w:val="009759B9"/>
    <w:rsid w:val="00984171"/>
    <w:rsid w:val="00990F61"/>
    <w:rsid w:val="00992D7D"/>
    <w:rsid w:val="009945DC"/>
    <w:rsid w:val="009948D6"/>
    <w:rsid w:val="009A3424"/>
    <w:rsid w:val="009B5412"/>
    <w:rsid w:val="009C4436"/>
    <w:rsid w:val="009D7B60"/>
    <w:rsid w:val="009E0081"/>
    <w:rsid w:val="009E5DA2"/>
    <w:rsid w:val="009E7C5A"/>
    <w:rsid w:val="009F3E85"/>
    <w:rsid w:val="00A0120A"/>
    <w:rsid w:val="00A032B4"/>
    <w:rsid w:val="00A06E77"/>
    <w:rsid w:val="00A104F6"/>
    <w:rsid w:val="00A1171E"/>
    <w:rsid w:val="00A1452F"/>
    <w:rsid w:val="00A44B3F"/>
    <w:rsid w:val="00A44DC5"/>
    <w:rsid w:val="00A455ED"/>
    <w:rsid w:val="00A46AE3"/>
    <w:rsid w:val="00A548D2"/>
    <w:rsid w:val="00A55BBC"/>
    <w:rsid w:val="00A55F9E"/>
    <w:rsid w:val="00A5616A"/>
    <w:rsid w:val="00A62DB0"/>
    <w:rsid w:val="00A66745"/>
    <w:rsid w:val="00A70EC8"/>
    <w:rsid w:val="00A74264"/>
    <w:rsid w:val="00A7604D"/>
    <w:rsid w:val="00A8425C"/>
    <w:rsid w:val="00A8769B"/>
    <w:rsid w:val="00A957C7"/>
    <w:rsid w:val="00A96E3E"/>
    <w:rsid w:val="00A97136"/>
    <w:rsid w:val="00AA5E69"/>
    <w:rsid w:val="00AB1DBB"/>
    <w:rsid w:val="00AB2A2F"/>
    <w:rsid w:val="00AB6EF2"/>
    <w:rsid w:val="00AC4F5F"/>
    <w:rsid w:val="00AC5619"/>
    <w:rsid w:val="00AD0E9F"/>
    <w:rsid w:val="00AD4E4B"/>
    <w:rsid w:val="00AE50AD"/>
    <w:rsid w:val="00AE59C2"/>
    <w:rsid w:val="00AE626A"/>
    <w:rsid w:val="00AE70E7"/>
    <w:rsid w:val="00AF6464"/>
    <w:rsid w:val="00B01E36"/>
    <w:rsid w:val="00B04989"/>
    <w:rsid w:val="00B16459"/>
    <w:rsid w:val="00B227BA"/>
    <w:rsid w:val="00B254AB"/>
    <w:rsid w:val="00B2737A"/>
    <w:rsid w:val="00B304CE"/>
    <w:rsid w:val="00B34274"/>
    <w:rsid w:val="00B35E2A"/>
    <w:rsid w:val="00B4032A"/>
    <w:rsid w:val="00B407FF"/>
    <w:rsid w:val="00B40FF3"/>
    <w:rsid w:val="00B535F3"/>
    <w:rsid w:val="00B540F5"/>
    <w:rsid w:val="00B54CBA"/>
    <w:rsid w:val="00B63681"/>
    <w:rsid w:val="00B679AE"/>
    <w:rsid w:val="00B821A8"/>
    <w:rsid w:val="00B90EE9"/>
    <w:rsid w:val="00B97C13"/>
    <w:rsid w:val="00BA3BCC"/>
    <w:rsid w:val="00BA4624"/>
    <w:rsid w:val="00BB3AA9"/>
    <w:rsid w:val="00BC36E8"/>
    <w:rsid w:val="00BC4A8F"/>
    <w:rsid w:val="00BE4A26"/>
    <w:rsid w:val="00BE4A49"/>
    <w:rsid w:val="00BE50A2"/>
    <w:rsid w:val="00BE66AC"/>
    <w:rsid w:val="00BF25D6"/>
    <w:rsid w:val="00BF4B06"/>
    <w:rsid w:val="00BF73C2"/>
    <w:rsid w:val="00C04A81"/>
    <w:rsid w:val="00C064D9"/>
    <w:rsid w:val="00C06F60"/>
    <w:rsid w:val="00C14DFE"/>
    <w:rsid w:val="00C22243"/>
    <w:rsid w:val="00C26F10"/>
    <w:rsid w:val="00C3288F"/>
    <w:rsid w:val="00C32EA5"/>
    <w:rsid w:val="00C35252"/>
    <w:rsid w:val="00C455E5"/>
    <w:rsid w:val="00C47D0A"/>
    <w:rsid w:val="00C5092A"/>
    <w:rsid w:val="00C51F19"/>
    <w:rsid w:val="00C5505C"/>
    <w:rsid w:val="00C60585"/>
    <w:rsid w:val="00C620C5"/>
    <w:rsid w:val="00C67922"/>
    <w:rsid w:val="00C70D4D"/>
    <w:rsid w:val="00C7649B"/>
    <w:rsid w:val="00C82D0A"/>
    <w:rsid w:val="00C834AC"/>
    <w:rsid w:val="00C86DA4"/>
    <w:rsid w:val="00C9150C"/>
    <w:rsid w:val="00C9255C"/>
    <w:rsid w:val="00C93BE5"/>
    <w:rsid w:val="00CA1A11"/>
    <w:rsid w:val="00CA33F9"/>
    <w:rsid w:val="00CA62D6"/>
    <w:rsid w:val="00CB7BF4"/>
    <w:rsid w:val="00CC23A3"/>
    <w:rsid w:val="00CC306F"/>
    <w:rsid w:val="00CC312D"/>
    <w:rsid w:val="00CC4BF5"/>
    <w:rsid w:val="00CC5FF1"/>
    <w:rsid w:val="00CD208E"/>
    <w:rsid w:val="00CD2E7E"/>
    <w:rsid w:val="00CE1B9E"/>
    <w:rsid w:val="00CE5609"/>
    <w:rsid w:val="00CE6325"/>
    <w:rsid w:val="00CE66EF"/>
    <w:rsid w:val="00CE6DE2"/>
    <w:rsid w:val="00CF3108"/>
    <w:rsid w:val="00CF4D79"/>
    <w:rsid w:val="00D029C0"/>
    <w:rsid w:val="00D05A8C"/>
    <w:rsid w:val="00D064D6"/>
    <w:rsid w:val="00D06AF7"/>
    <w:rsid w:val="00D210CE"/>
    <w:rsid w:val="00D221B2"/>
    <w:rsid w:val="00D3088D"/>
    <w:rsid w:val="00D358D7"/>
    <w:rsid w:val="00D52850"/>
    <w:rsid w:val="00D52A28"/>
    <w:rsid w:val="00D53C0B"/>
    <w:rsid w:val="00D546D2"/>
    <w:rsid w:val="00D619CD"/>
    <w:rsid w:val="00D622F7"/>
    <w:rsid w:val="00D6267C"/>
    <w:rsid w:val="00D6320F"/>
    <w:rsid w:val="00D63E31"/>
    <w:rsid w:val="00D6477C"/>
    <w:rsid w:val="00D65E43"/>
    <w:rsid w:val="00D65FCF"/>
    <w:rsid w:val="00D77C23"/>
    <w:rsid w:val="00D81017"/>
    <w:rsid w:val="00D81299"/>
    <w:rsid w:val="00D8169E"/>
    <w:rsid w:val="00DA0449"/>
    <w:rsid w:val="00DA65E1"/>
    <w:rsid w:val="00DA711A"/>
    <w:rsid w:val="00DB2E44"/>
    <w:rsid w:val="00DB4BE3"/>
    <w:rsid w:val="00DB6A32"/>
    <w:rsid w:val="00DB6FB5"/>
    <w:rsid w:val="00DC24D5"/>
    <w:rsid w:val="00DC376C"/>
    <w:rsid w:val="00DC6EAE"/>
    <w:rsid w:val="00DD5A24"/>
    <w:rsid w:val="00DD7CD1"/>
    <w:rsid w:val="00DE1218"/>
    <w:rsid w:val="00DE1FE2"/>
    <w:rsid w:val="00DE2F30"/>
    <w:rsid w:val="00DE6FDB"/>
    <w:rsid w:val="00DF1C39"/>
    <w:rsid w:val="00DF342D"/>
    <w:rsid w:val="00DF63C5"/>
    <w:rsid w:val="00E000C2"/>
    <w:rsid w:val="00E108A3"/>
    <w:rsid w:val="00E1186D"/>
    <w:rsid w:val="00E1699B"/>
    <w:rsid w:val="00E20963"/>
    <w:rsid w:val="00E21C01"/>
    <w:rsid w:val="00E31C98"/>
    <w:rsid w:val="00E4360C"/>
    <w:rsid w:val="00E45D2C"/>
    <w:rsid w:val="00E46C0B"/>
    <w:rsid w:val="00E475D9"/>
    <w:rsid w:val="00E531F2"/>
    <w:rsid w:val="00E6400A"/>
    <w:rsid w:val="00E76AB5"/>
    <w:rsid w:val="00E93CAB"/>
    <w:rsid w:val="00EA27C6"/>
    <w:rsid w:val="00EB4104"/>
    <w:rsid w:val="00EB4B81"/>
    <w:rsid w:val="00EC0A27"/>
    <w:rsid w:val="00EC4103"/>
    <w:rsid w:val="00EC5750"/>
    <w:rsid w:val="00ED14D2"/>
    <w:rsid w:val="00ED1B9B"/>
    <w:rsid w:val="00ED2513"/>
    <w:rsid w:val="00EE00AB"/>
    <w:rsid w:val="00EE0F5B"/>
    <w:rsid w:val="00EE25BD"/>
    <w:rsid w:val="00EE368C"/>
    <w:rsid w:val="00EE5466"/>
    <w:rsid w:val="00EF044F"/>
    <w:rsid w:val="00EF4E33"/>
    <w:rsid w:val="00EF58E5"/>
    <w:rsid w:val="00EF6243"/>
    <w:rsid w:val="00F01E3E"/>
    <w:rsid w:val="00F02D76"/>
    <w:rsid w:val="00F05BC9"/>
    <w:rsid w:val="00F14E9D"/>
    <w:rsid w:val="00F225D0"/>
    <w:rsid w:val="00F25C0D"/>
    <w:rsid w:val="00F26180"/>
    <w:rsid w:val="00F26FF1"/>
    <w:rsid w:val="00F273F2"/>
    <w:rsid w:val="00F3094F"/>
    <w:rsid w:val="00F43FAB"/>
    <w:rsid w:val="00F463A3"/>
    <w:rsid w:val="00F47DDF"/>
    <w:rsid w:val="00F523A4"/>
    <w:rsid w:val="00F55672"/>
    <w:rsid w:val="00F55791"/>
    <w:rsid w:val="00F577DE"/>
    <w:rsid w:val="00F6761E"/>
    <w:rsid w:val="00F70223"/>
    <w:rsid w:val="00F82964"/>
    <w:rsid w:val="00F86136"/>
    <w:rsid w:val="00F87363"/>
    <w:rsid w:val="00F9122C"/>
    <w:rsid w:val="00F91EE4"/>
    <w:rsid w:val="00F93EF1"/>
    <w:rsid w:val="00F97AAF"/>
    <w:rsid w:val="00FA6647"/>
    <w:rsid w:val="00FB279A"/>
    <w:rsid w:val="00FB27C4"/>
    <w:rsid w:val="00FB3EDD"/>
    <w:rsid w:val="00FB46AF"/>
    <w:rsid w:val="00FB47B5"/>
    <w:rsid w:val="00FB4B5F"/>
    <w:rsid w:val="00FB744A"/>
    <w:rsid w:val="00FB7DCC"/>
    <w:rsid w:val="00FC0D51"/>
    <w:rsid w:val="00FC4952"/>
    <w:rsid w:val="00FD0D3E"/>
    <w:rsid w:val="00FD0EFE"/>
    <w:rsid w:val="00FD202C"/>
    <w:rsid w:val="00FD5224"/>
    <w:rsid w:val="00FD5EDD"/>
    <w:rsid w:val="00FD7603"/>
    <w:rsid w:val="00FE0BA6"/>
    <w:rsid w:val="00FE3B32"/>
    <w:rsid w:val="00FF1CF8"/>
    <w:rsid w:val="00FF44C3"/>
    <w:rsid w:val="00FF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2075"/>
  <w15:docId w15:val="{39F5AB19-A55F-4BAA-AB1A-038AFDCC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51"/>
  </w:style>
  <w:style w:type="paragraph" w:styleId="Heading1">
    <w:name w:val="heading 1"/>
    <w:basedOn w:val="Normal"/>
    <w:uiPriority w:val="9"/>
    <w:qFormat/>
    <w:pPr>
      <w:spacing w:before="480"/>
      <w:outlineLvl w:val="0"/>
    </w:pPr>
    <w:rPr>
      <w:b/>
      <w:color w:val="345A8A"/>
      <w:sz w:val="32"/>
    </w:rPr>
  </w:style>
  <w:style w:type="paragraph" w:styleId="Heading2">
    <w:name w:val="heading 2"/>
    <w:basedOn w:val="Normal"/>
    <w:uiPriority w:val="9"/>
    <w:semiHidden/>
    <w:unhideWhenUsed/>
    <w:qFormat/>
    <w:pPr>
      <w:spacing w:before="200"/>
      <w:outlineLvl w:val="1"/>
    </w:pPr>
    <w:rPr>
      <w:b/>
      <w:color w:val="4F81BD"/>
      <w:sz w:val="26"/>
    </w:rPr>
  </w:style>
  <w:style w:type="paragraph" w:styleId="Heading3">
    <w:name w:val="heading 3"/>
    <w:basedOn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300"/>
    </w:pPr>
    <w:rPr>
      <w:color w:val="17365D"/>
      <w:sz w:val="52"/>
    </w:rPr>
  </w:style>
  <w:style w:type="paragraph" w:styleId="BalloonText">
    <w:name w:val="Balloon Text"/>
    <w:basedOn w:val="Normal"/>
    <w:semiHidden/>
    <w:rsid w:val="005310F8"/>
    <w:rPr>
      <w:rFonts w:ascii="Tahoma" w:hAnsi="Tahoma" w:cs="Tahoma"/>
      <w:sz w:val="16"/>
      <w:szCs w:val="16"/>
    </w:rPr>
  </w:style>
  <w:style w:type="character" w:styleId="Hyperlink">
    <w:name w:val="Hyperlink"/>
    <w:rsid w:val="009675B6"/>
    <w:rPr>
      <w:color w:val="0000FF"/>
      <w:u w:val="single"/>
    </w:rPr>
  </w:style>
  <w:style w:type="paragraph" w:styleId="ListParagraph">
    <w:name w:val="List Paragraph"/>
    <w:basedOn w:val="Normal"/>
    <w:uiPriority w:val="34"/>
    <w:qFormat/>
    <w:rsid w:val="00F61C20"/>
    <w:pPr>
      <w:ind w:left="720"/>
      <w:contextualSpacing/>
    </w:pPr>
  </w:style>
  <w:style w:type="character" w:styleId="UnresolvedMention">
    <w:name w:val="Unresolved Mention"/>
    <w:basedOn w:val="DefaultParagraphFont"/>
    <w:uiPriority w:val="99"/>
    <w:semiHidden/>
    <w:unhideWhenUsed/>
    <w:rsid w:val="0081534F"/>
    <w:rPr>
      <w:color w:val="605E5C"/>
      <w:shd w:val="clear" w:color="auto" w:fill="E1DFDD"/>
    </w:rPr>
  </w:style>
  <w:style w:type="paragraph" w:styleId="Subtitle">
    <w:name w:val="Subtitle"/>
    <w:basedOn w:val="Normal"/>
    <w:next w:val="Normal"/>
    <w:uiPriority w:val="11"/>
    <w:qFormat/>
    <w:rPr>
      <w:i/>
      <w:color w:val="4F81BD"/>
    </w:rPr>
  </w:style>
  <w:style w:type="table" w:styleId="TableGrid">
    <w:name w:val="Table Grid"/>
    <w:basedOn w:val="TableNormal"/>
    <w:rsid w:val="0047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01878">
      <w:bodyDiv w:val="1"/>
      <w:marLeft w:val="0"/>
      <w:marRight w:val="0"/>
      <w:marTop w:val="0"/>
      <w:marBottom w:val="0"/>
      <w:divBdr>
        <w:top w:val="none" w:sz="0" w:space="0" w:color="auto"/>
        <w:left w:val="none" w:sz="0" w:space="0" w:color="auto"/>
        <w:bottom w:val="none" w:sz="0" w:space="0" w:color="auto"/>
        <w:right w:val="none" w:sz="0" w:space="0" w:color="auto"/>
      </w:divBdr>
    </w:div>
    <w:div w:id="1414429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n+MB13AblJ3pLhXG300UZ64Mg==">CgMxLjAyCGguZ2pkZ3hzMgloLjMwajB6bGwyCWguMWZvYjl0ZTgAciExU05nc1VqRTJ3RjZvMGJyY3lPdTFGUFlhb0ZIYWllbjM=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506BC50AA9BD4C933E3B27D8540D16" ma:contentTypeVersion="6" ma:contentTypeDescription="Create a new document." ma:contentTypeScope="" ma:versionID="79a8524b8dadc235c2105cae9983a138">
  <xsd:schema xmlns:xsd="http://www.w3.org/2001/XMLSchema" xmlns:xs="http://www.w3.org/2001/XMLSchema" xmlns:p="http://schemas.microsoft.com/office/2006/metadata/properties" xmlns:ns3="aebb1b4a-7cf0-4fe2-a26c-0462d15ca445" xmlns:ns4="b499c773-6f48-4f0f-b2cf-6428ecccc7d2" targetNamespace="http://schemas.microsoft.com/office/2006/metadata/properties" ma:root="true" ma:fieldsID="006ea938dcd599764a30ee6e285e6ae3" ns3:_="" ns4:_="">
    <xsd:import namespace="aebb1b4a-7cf0-4fe2-a26c-0462d15ca445"/>
    <xsd:import namespace="b499c773-6f48-4f0f-b2cf-6428ecccc7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b1b4a-7cf0-4fe2-a26c-0462d15ca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9c773-6f48-4f0f-b2cf-6428ecccc7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94C805-088D-438B-86C3-69ABC0C0DF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4F963D-E7C9-4E67-85C2-2C4CC580300A}">
  <ds:schemaRefs>
    <ds:schemaRef ds:uri="http://schemas.microsoft.com/sharepoint/v3/contenttype/forms"/>
  </ds:schemaRefs>
</ds:datastoreItem>
</file>

<file path=customXml/itemProps4.xml><?xml version="1.0" encoding="utf-8"?>
<ds:datastoreItem xmlns:ds="http://schemas.openxmlformats.org/officeDocument/2006/customXml" ds:itemID="{5DBF60B2-FD40-48AE-B4C5-A4072AF9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b1b4a-7cf0-4fe2-a26c-0462d15ca445"/>
    <ds:schemaRef ds:uri="b499c773-6f48-4f0f-b2cf-6428ecccc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 Schafer</dc:creator>
  <cp:lastModifiedBy>Village of Westphalia</cp:lastModifiedBy>
  <cp:revision>14</cp:revision>
  <cp:lastPrinted>2024-06-11T15:16:00Z</cp:lastPrinted>
  <dcterms:created xsi:type="dcterms:W3CDTF">2024-06-10T17:35:00Z</dcterms:created>
  <dcterms:modified xsi:type="dcterms:W3CDTF">2024-06-11T16:20:00Z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0x0101008F506BC50AA9BD4C933E3B27D8540D16</vt:lpwstr>
  </property>
</Properties>
</file>